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61" w:rsidRPr="007F0A90" w:rsidRDefault="00751A61" w:rsidP="00900E46">
      <w:pPr>
        <w:pStyle w:val="Heading1"/>
        <w:spacing w:line="360" w:lineRule="auto"/>
        <w:rPr>
          <w:rFonts w:ascii="Times New Roman" w:hAnsi="Times New Roman" w:cs="Arial"/>
          <w:sz w:val="24"/>
          <w:szCs w:val="24"/>
        </w:rPr>
      </w:pPr>
      <w:r w:rsidRPr="007F0A90">
        <w:rPr>
          <w:rFonts w:ascii="Times New Roman" w:hAnsi="Times New Roman" w:cs="Arial"/>
          <w:sz w:val="24"/>
          <w:szCs w:val="24"/>
        </w:rPr>
        <w:t xml:space="preserve">SECTION </w:t>
      </w:r>
      <w:r w:rsidR="00707E9F" w:rsidRPr="007F0A90">
        <w:rPr>
          <w:rFonts w:ascii="Times New Roman" w:hAnsi="Times New Roman" w:cs="Arial"/>
          <w:sz w:val="24"/>
          <w:szCs w:val="24"/>
        </w:rPr>
        <w:t>V</w:t>
      </w:r>
      <w:r w:rsidR="00E576CF" w:rsidRPr="007F0A90">
        <w:rPr>
          <w:rFonts w:ascii="Times New Roman" w:hAnsi="Times New Roman" w:cs="Arial"/>
          <w:sz w:val="24"/>
          <w:szCs w:val="24"/>
        </w:rPr>
        <w:t xml:space="preserve">:  </w:t>
      </w:r>
      <w:r w:rsidRPr="007F0A90">
        <w:rPr>
          <w:rFonts w:ascii="Times New Roman" w:hAnsi="Times New Roman" w:cs="Arial"/>
          <w:sz w:val="24"/>
          <w:szCs w:val="24"/>
        </w:rPr>
        <w:t>COST PROPOSAL REQUIREMENTS</w:t>
      </w:r>
    </w:p>
    <w:p w:rsidR="00DA2CAA" w:rsidRPr="007F0A90" w:rsidRDefault="00DA2CAA" w:rsidP="00E61BC3">
      <w:pPr>
        <w:rPr>
          <w:rFonts w:ascii="Times New Roman" w:hAnsi="Times New Roman" w:cs="Arial"/>
          <w:sz w:val="24"/>
          <w:szCs w:val="22"/>
        </w:rPr>
      </w:pPr>
    </w:p>
    <w:p w:rsidR="00751A61" w:rsidRPr="007F0A90" w:rsidRDefault="00751A61" w:rsidP="006A6C6E">
      <w:pPr>
        <w:numPr>
          <w:ilvl w:val="0"/>
          <w:numId w:val="1"/>
        </w:numPr>
        <w:tabs>
          <w:tab w:val="clear" w:pos="720"/>
        </w:tabs>
        <w:ind w:left="360"/>
        <w:rPr>
          <w:rFonts w:ascii="Times New Roman" w:hAnsi="Times New Roman" w:cs="Arial"/>
          <w:b/>
          <w:sz w:val="24"/>
          <w:szCs w:val="22"/>
          <w:u w:val="single"/>
        </w:rPr>
      </w:pPr>
      <w:r w:rsidRPr="007F0A90">
        <w:rPr>
          <w:rFonts w:ascii="Times New Roman" w:hAnsi="Times New Roman" w:cs="Arial"/>
          <w:b/>
          <w:sz w:val="24"/>
          <w:szCs w:val="22"/>
          <w:u w:val="single"/>
        </w:rPr>
        <w:t>Introduction</w:t>
      </w:r>
    </w:p>
    <w:p w:rsidR="007C5453" w:rsidRPr="007F0A90" w:rsidRDefault="007C5453" w:rsidP="00E61BC3">
      <w:pPr>
        <w:rPr>
          <w:rFonts w:ascii="Times New Roman" w:hAnsi="Times New Roman" w:cs="Arial"/>
          <w:sz w:val="24"/>
          <w:szCs w:val="22"/>
          <w:u w:val="single"/>
        </w:rPr>
      </w:pPr>
    </w:p>
    <w:p w:rsidR="00751A61" w:rsidRPr="007F0A90" w:rsidRDefault="00F749AE" w:rsidP="008E19A7">
      <w:pPr>
        <w:spacing w:line="360" w:lineRule="auto"/>
        <w:ind w:left="360"/>
        <w:rPr>
          <w:rFonts w:ascii="Times New Roman" w:hAnsi="Times New Roman" w:cs="Arial"/>
          <w:sz w:val="24"/>
          <w:szCs w:val="22"/>
        </w:rPr>
      </w:pPr>
      <w:r>
        <w:rPr>
          <w:rFonts w:ascii="Times New Roman" w:hAnsi="Times New Roman" w:cs="Arial"/>
          <w:sz w:val="24"/>
          <w:szCs w:val="22"/>
        </w:rPr>
        <w:t>As described in this RFP, t</w:t>
      </w:r>
      <w:r w:rsidR="00751A61" w:rsidRPr="007F0A90">
        <w:rPr>
          <w:rFonts w:ascii="Times New Roman" w:hAnsi="Times New Roman" w:cs="Arial"/>
          <w:sz w:val="24"/>
          <w:szCs w:val="22"/>
        </w:rPr>
        <w:t xml:space="preserve">he </w:t>
      </w:r>
      <w:r>
        <w:rPr>
          <w:rFonts w:ascii="Times New Roman" w:hAnsi="Times New Roman" w:cs="Arial"/>
          <w:sz w:val="24"/>
          <w:szCs w:val="22"/>
        </w:rPr>
        <w:t>Mental Health and Substance Abuse Program provides health benefits to covered members on a self</w:t>
      </w:r>
      <w:r w:rsidR="00997D00">
        <w:rPr>
          <w:rFonts w:ascii="Times New Roman" w:hAnsi="Times New Roman" w:cs="Arial"/>
          <w:sz w:val="24"/>
          <w:szCs w:val="22"/>
        </w:rPr>
        <w:t>-</w:t>
      </w:r>
      <w:r>
        <w:rPr>
          <w:rFonts w:ascii="Times New Roman" w:hAnsi="Times New Roman" w:cs="Arial"/>
          <w:sz w:val="24"/>
          <w:szCs w:val="22"/>
        </w:rPr>
        <w:t xml:space="preserve">funded basis. The costs associated with the </w:t>
      </w:r>
      <w:r w:rsidR="00FD5D6E">
        <w:rPr>
          <w:rFonts w:ascii="Times New Roman" w:hAnsi="Times New Roman" w:cs="Arial"/>
          <w:sz w:val="24"/>
          <w:szCs w:val="22"/>
        </w:rPr>
        <w:t xml:space="preserve">MHSA </w:t>
      </w:r>
      <w:r w:rsidR="007302D5">
        <w:rPr>
          <w:rFonts w:ascii="Times New Roman" w:hAnsi="Times New Roman" w:cs="Arial"/>
          <w:sz w:val="24"/>
          <w:szCs w:val="22"/>
        </w:rPr>
        <w:t>P</w:t>
      </w:r>
      <w:r>
        <w:rPr>
          <w:rFonts w:ascii="Times New Roman" w:hAnsi="Times New Roman" w:cs="Arial"/>
          <w:sz w:val="24"/>
          <w:szCs w:val="22"/>
        </w:rPr>
        <w:t xml:space="preserve">rogram include Network Claims Costs, Non-Network Claim Costs, Administrative Fees, Shared Communication </w:t>
      </w:r>
      <w:r w:rsidR="00711394">
        <w:rPr>
          <w:rFonts w:ascii="Times New Roman" w:hAnsi="Times New Roman" w:cs="Arial"/>
          <w:sz w:val="24"/>
          <w:szCs w:val="22"/>
        </w:rPr>
        <w:t xml:space="preserve">Expenses </w:t>
      </w:r>
      <w:r>
        <w:rPr>
          <w:rFonts w:ascii="Times New Roman" w:hAnsi="Times New Roman" w:cs="Arial"/>
          <w:sz w:val="24"/>
          <w:szCs w:val="22"/>
        </w:rPr>
        <w:t xml:space="preserve">and Assessments </w:t>
      </w:r>
      <w:r w:rsidR="00783216">
        <w:rPr>
          <w:rFonts w:ascii="Times New Roman" w:hAnsi="Times New Roman" w:cs="Arial"/>
          <w:sz w:val="24"/>
          <w:szCs w:val="22"/>
        </w:rPr>
        <w:t xml:space="preserve">made </w:t>
      </w:r>
      <w:r>
        <w:rPr>
          <w:rFonts w:ascii="Times New Roman" w:hAnsi="Times New Roman" w:cs="Arial"/>
          <w:sz w:val="24"/>
          <w:szCs w:val="22"/>
        </w:rPr>
        <w:t>thr</w:t>
      </w:r>
      <w:r w:rsidR="007302D5">
        <w:rPr>
          <w:rFonts w:ascii="Times New Roman" w:hAnsi="Times New Roman" w:cs="Arial"/>
          <w:sz w:val="24"/>
          <w:szCs w:val="22"/>
        </w:rPr>
        <w:t xml:space="preserve">ough </w:t>
      </w:r>
      <w:r>
        <w:rPr>
          <w:rFonts w:ascii="Times New Roman" w:hAnsi="Times New Roman" w:cs="Arial"/>
          <w:sz w:val="24"/>
          <w:szCs w:val="22"/>
        </w:rPr>
        <w:t xml:space="preserve">State or </w:t>
      </w:r>
      <w:r w:rsidR="00711394">
        <w:rPr>
          <w:rFonts w:ascii="Times New Roman" w:hAnsi="Times New Roman" w:cs="Arial"/>
          <w:sz w:val="24"/>
          <w:szCs w:val="22"/>
        </w:rPr>
        <w:t xml:space="preserve">federal </w:t>
      </w:r>
      <w:r>
        <w:rPr>
          <w:rFonts w:ascii="Times New Roman" w:hAnsi="Times New Roman" w:cs="Arial"/>
          <w:sz w:val="24"/>
          <w:szCs w:val="22"/>
        </w:rPr>
        <w:t>legislation.</w:t>
      </w:r>
      <w:r w:rsidR="00783216">
        <w:rPr>
          <w:rFonts w:ascii="Times New Roman" w:hAnsi="Times New Roman" w:cs="Arial"/>
          <w:sz w:val="24"/>
          <w:szCs w:val="22"/>
        </w:rPr>
        <w:t xml:space="preserve">  </w:t>
      </w:r>
      <w:r w:rsidR="00413B0F">
        <w:rPr>
          <w:rFonts w:ascii="Times New Roman" w:hAnsi="Times New Roman" w:cs="Arial"/>
          <w:sz w:val="24"/>
          <w:szCs w:val="22"/>
        </w:rPr>
        <w:t xml:space="preserve">Section V presents the Cost Proposal </w:t>
      </w:r>
      <w:r w:rsidR="00711394">
        <w:rPr>
          <w:rFonts w:ascii="Times New Roman" w:hAnsi="Times New Roman" w:cs="Arial"/>
          <w:sz w:val="24"/>
          <w:szCs w:val="22"/>
        </w:rPr>
        <w:t xml:space="preserve">submission </w:t>
      </w:r>
      <w:r w:rsidR="00413B0F">
        <w:rPr>
          <w:rFonts w:ascii="Times New Roman" w:hAnsi="Times New Roman" w:cs="Arial"/>
          <w:sz w:val="24"/>
          <w:szCs w:val="22"/>
        </w:rPr>
        <w:t>requirement</w:t>
      </w:r>
      <w:r w:rsidR="008E19A7">
        <w:rPr>
          <w:rFonts w:ascii="Times New Roman" w:hAnsi="Times New Roman" w:cs="Arial"/>
          <w:sz w:val="24"/>
          <w:szCs w:val="22"/>
        </w:rPr>
        <w:t>s as well as the requirements concerning the financial transactions and other cost</w:t>
      </w:r>
      <w:r w:rsidR="007302D5">
        <w:rPr>
          <w:rFonts w:ascii="Times New Roman" w:hAnsi="Times New Roman" w:cs="Arial"/>
          <w:sz w:val="24"/>
          <w:szCs w:val="22"/>
        </w:rPr>
        <w:t xml:space="preserve">/transparency </w:t>
      </w:r>
      <w:r w:rsidR="008E19A7">
        <w:rPr>
          <w:rFonts w:ascii="Times New Roman" w:hAnsi="Times New Roman" w:cs="Arial"/>
          <w:sz w:val="24"/>
          <w:szCs w:val="22"/>
        </w:rPr>
        <w:t xml:space="preserve">related questions. </w:t>
      </w:r>
    </w:p>
    <w:p w:rsidR="00EB7319" w:rsidRPr="007F0A90" w:rsidRDefault="00EB7319" w:rsidP="00E61BC3">
      <w:pPr>
        <w:tabs>
          <w:tab w:val="num" w:pos="1080"/>
        </w:tabs>
        <w:ind w:left="1080" w:hanging="360"/>
        <w:rPr>
          <w:rFonts w:ascii="Times New Roman" w:hAnsi="Times New Roman" w:cs="Arial"/>
          <w:sz w:val="24"/>
          <w:szCs w:val="22"/>
        </w:rPr>
      </w:pPr>
    </w:p>
    <w:p w:rsidR="005319DC" w:rsidRDefault="00751A61" w:rsidP="006A6C6E">
      <w:pPr>
        <w:numPr>
          <w:ilvl w:val="0"/>
          <w:numId w:val="1"/>
        </w:numPr>
        <w:tabs>
          <w:tab w:val="clear" w:pos="720"/>
          <w:tab w:val="num" w:pos="360"/>
        </w:tabs>
        <w:ind w:left="360"/>
        <w:rPr>
          <w:rFonts w:ascii="Times New Roman" w:hAnsi="Times New Roman" w:cs="Arial"/>
          <w:b/>
          <w:sz w:val="24"/>
          <w:szCs w:val="22"/>
          <w:u w:val="single"/>
        </w:rPr>
      </w:pPr>
      <w:r w:rsidRPr="007F0A90">
        <w:rPr>
          <w:rFonts w:ascii="Times New Roman" w:hAnsi="Times New Roman" w:cs="Arial"/>
          <w:b/>
          <w:sz w:val="24"/>
          <w:szCs w:val="22"/>
          <w:u w:val="single"/>
        </w:rPr>
        <w:t xml:space="preserve">Cost </w:t>
      </w:r>
      <w:r w:rsidR="00711394">
        <w:rPr>
          <w:rFonts w:ascii="Times New Roman" w:hAnsi="Times New Roman" w:cs="Arial"/>
          <w:b/>
          <w:sz w:val="24"/>
          <w:szCs w:val="22"/>
          <w:u w:val="single"/>
        </w:rPr>
        <w:t>Proposal c</w:t>
      </w:r>
      <w:r w:rsidR="00711394" w:rsidRPr="007F0A90">
        <w:rPr>
          <w:rFonts w:ascii="Times New Roman" w:hAnsi="Times New Roman" w:cs="Arial"/>
          <w:b/>
          <w:sz w:val="24"/>
          <w:szCs w:val="22"/>
          <w:u w:val="single"/>
        </w:rPr>
        <w:t>omponents</w:t>
      </w:r>
    </w:p>
    <w:p w:rsidR="005252F1" w:rsidRPr="007F0A90" w:rsidRDefault="005252F1" w:rsidP="00E61BC3">
      <w:pPr>
        <w:ind w:left="360"/>
        <w:rPr>
          <w:rFonts w:ascii="Times New Roman" w:hAnsi="Times New Roman" w:cs="Arial"/>
          <w:b/>
          <w:sz w:val="24"/>
          <w:szCs w:val="22"/>
        </w:rPr>
      </w:pPr>
    </w:p>
    <w:p w:rsidR="005252F1" w:rsidRDefault="005252F1" w:rsidP="005252F1">
      <w:pPr>
        <w:spacing w:line="360" w:lineRule="auto"/>
        <w:ind w:left="360"/>
        <w:rPr>
          <w:rFonts w:ascii="Times New Roman" w:hAnsi="Times New Roman" w:cs="Arial"/>
          <w:sz w:val="24"/>
          <w:szCs w:val="22"/>
        </w:rPr>
      </w:pPr>
      <w:r>
        <w:rPr>
          <w:rFonts w:ascii="Times New Roman" w:hAnsi="Times New Roman" w:cs="Arial"/>
          <w:sz w:val="24"/>
          <w:szCs w:val="22"/>
        </w:rPr>
        <w:t xml:space="preserve">The following </w:t>
      </w:r>
      <w:r w:rsidR="00F32F25">
        <w:rPr>
          <w:rFonts w:ascii="Times New Roman" w:hAnsi="Times New Roman" w:cs="Arial"/>
          <w:sz w:val="24"/>
          <w:szCs w:val="22"/>
        </w:rPr>
        <w:t xml:space="preserve">present </w:t>
      </w:r>
      <w:r>
        <w:rPr>
          <w:rFonts w:ascii="Times New Roman" w:hAnsi="Times New Roman" w:cs="Arial"/>
          <w:sz w:val="24"/>
          <w:szCs w:val="22"/>
        </w:rPr>
        <w:t xml:space="preserve">the Cost </w:t>
      </w:r>
      <w:r w:rsidR="00711394">
        <w:rPr>
          <w:rFonts w:ascii="Times New Roman" w:hAnsi="Times New Roman" w:cs="Arial"/>
          <w:sz w:val="24"/>
          <w:szCs w:val="22"/>
        </w:rPr>
        <w:t>Proposal components</w:t>
      </w:r>
      <w:r w:rsidR="00A43F18">
        <w:rPr>
          <w:rFonts w:ascii="Times New Roman" w:hAnsi="Times New Roman" w:cs="Arial"/>
          <w:sz w:val="24"/>
          <w:szCs w:val="22"/>
        </w:rPr>
        <w:t xml:space="preserve">, </w:t>
      </w:r>
      <w:r w:rsidR="007302D5">
        <w:rPr>
          <w:rFonts w:ascii="Times New Roman" w:hAnsi="Times New Roman" w:cs="Arial"/>
          <w:sz w:val="24"/>
          <w:szCs w:val="22"/>
        </w:rPr>
        <w:t xml:space="preserve">associated </w:t>
      </w:r>
      <w:r>
        <w:rPr>
          <w:rFonts w:ascii="Times New Roman" w:hAnsi="Times New Roman" w:cs="Arial"/>
          <w:sz w:val="24"/>
          <w:szCs w:val="22"/>
        </w:rPr>
        <w:t>duties and responsibilities</w:t>
      </w:r>
      <w:r w:rsidR="00A43F18">
        <w:rPr>
          <w:rFonts w:ascii="Times New Roman" w:hAnsi="Times New Roman" w:cs="Arial"/>
          <w:sz w:val="24"/>
          <w:szCs w:val="22"/>
        </w:rPr>
        <w:t xml:space="preserve"> and the Cost </w:t>
      </w:r>
      <w:r>
        <w:rPr>
          <w:rFonts w:ascii="Times New Roman" w:hAnsi="Times New Roman" w:cs="Arial"/>
          <w:sz w:val="24"/>
          <w:szCs w:val="22"/>
        </w:rPr>
        <w:t xml:space="preserve">Proposal </w:t>
      </w:r>
      <w:r w:rsidR="006F0C6F">
        <w:rPr>
          <w:rFonts w:ascii="Times New Roman" w:hAnsi="Times New Roman" w:cs="Arial"/>
          <w:sz w:val="24"/>
          <w:szCs w:val="22"/>
        </w:rPr>
        <w:t>submission requirements</w:t>
      </w:r>
      <w:r>
        <w:rPr>
          <w:rFonts w:ascii="Times New Roman" w:hAnsi="Times New Roman" w:cs="Arial"/>
          <w:sz w:val="24"/>
          <w:szCs w:val="22"/>
        </w:rPr>
        <w:t>.</w:t>
      </w:r>
    </w:p>
    <w:p w:rsidR="000D4AC5" w:rsidRPr="007F0A90" w:rsidRDefault="005252F1" w:rsidP="00E61BC3">
      <w:pPr>
        <w:tabs>
          <w:tab w:val="left" w:pos="1980"/>
        </w:tabs>
        <w:ind w:left="2160" w:hanging="1440"/>
        <w:rPr>
          <w:rFonts w:ascii="Times New Roman" w:hAnsi="Times New Roman" w:cs="Arial"/>
          <w:sz w:val="24"/>
          <w:szCs w:val="22"/>
        </w:rPr>
      </w:pPr>
      <w:r>
        <w:rPr>
          <w:rFonts w:ascii="Times New Roman" w:hAnsi="Times New Roman" w:cs="Arial"/>
          <w:sz w:val="24"/>
          <w:szCs w:val="22"/>
        </w:rPr>
        <w:t xml:space="preserve"> </w:t>
      </w:r>
    </w:p>
    <w:p w:rsidR="00047943" w:rsidRPr="00E34E08" w:rsidRDefault="005252F1" w:rsidP="006A6C6E">
      <w:pPr>
        <w:ind w:left="360"/>
        <w:rPr>
          <w:rFonts w:ascii="Times New Roman" w:hAnsi="Times New Roman" w:cs="Arial"/>
          <w:b/>
          <w:sz w:val="24"/>
          <w:szCs w:val="22"/>
        </w:rPr>
      </w:pPr>
      <w:r>
        <w:rPr>
          <w:rFonts w:ascii="Times New Roman" w:hAnsi="Times New Roman" w:cs="Arial"/>
          <w:b/>
          <w:sz w:val="24"/>
          <w:szCs w:val="22"/>
        </w:rPr>
        <w:t>1.</w:t>
      </w:r>
      <w:r w:rsidR="00535623" w:rsidRPr="00E34E08">
        <w:rPr>
          <w:rFonts w:ascii="Times New Roman" w:hAnsi="Times New Roman" w:cs="Arial"/>
          <w:b/>
          <w:sz w:val="24"/>
          <w:szCs w:val="22"/>
        </w:rPr>
        <w:tab/>
      </w:r>
      <w:r w:rsidR="00047943" w:rsidRPr="00E34E08">
        <w:rPr>
          <w:rFonts w:ascii="Times New Roman" w:hAnsi="Times New Roman" w:cs="Arial"/>
          <w:b/>
          <w:sz w:val="24"/>
          <w:szCs w:val="22"/>
          <w:u w:val="single"/>
        </w:rPr>
        <w:t>Network Claims</w:t>
      </w:r>
    </w:p>
    <w:p w:rsidR="00047943" w:rsidRPr="00E61BC3" w:rsidRDefault="00047943" w:rsidP="00E61BC3">
      <w:pPr>
        <w:ind w:left="360"/>
        <w:rPr>
          <w:rFonts w:ascii="Times New Roman" w:hAnsi="Times New Roman" w:cs="Arial"/>
          <w:sz w:val="24"/>
          <w:szCs w:val="22"/>
        </w:rPr>
      </w:pPr>
    </w:p>
    <w:p w:rsidR="00D54576" w:rsidRPr="00E34E08" w:rsidRDefault="00D54576" w:rsidP="006A6C6E">
      <w:pPr>
        <w:ind w:left="1080" w:hanging="360"/>
        <w:rPr>
          <w:rFonts w:ascii="Times New Roman" w:hAnsi="Times New Roman" w:cs="Arial"/>
          <w:b/>
          <w:sz w:val="24"/>
          <w:szCs w:val="22"/>
        </w:rPr>
      </w:pPr>
      <w:r w:rsidRPr="00E34E08">
        <w:rPr>
          <w:rFonts w:ascii="Times New Roman" w:hAnsi="Times New Roman" w:cs="Arial"/>
          <w:b/>
          <w:sz w:val="24"/>
          <w:szCs w:val="22"/>
        </w:rPr>
        <w:t>a.</w:t>
      </w:r>
      <w:r w:rsidRPr="00E34E08">
        <w:rPr>
          <w:rFonts w:ascii="Times New Roman" w:hAnsi="Times New Roman" w:cs="Arial"/>
          <w:b/>
          <w:sz w:val="24"/>
          <w:szCs w:val="22"/>
        </w:rPr>
        <w:tab/>
      </w:r>
      <w:r w:rsidRPr="00E34E08">
        <w:rPr>
          <w:rFonts w:ascii="Times New Roman" w:hAnsi="Times New Roman" w:cs="Arial"/>
          <w:b/>
          <w:sz w:val="24"/>
          <w:szCs w:val="22"/>
          <w:u w:val="single"/>
        </w:rPr>
        <w:t>Duties and Responsibilities</w:t>
      </w:r>
    </w:p>
    <w:p w:rsidR="00D54576" w:rsidRPr="007F0A90" w:rsidRDefault="00D54576" w:rsidP="00E61BC3">
      <w:pPr>
        <w:ind w:left="720"/>
        <w:rPr>
          <w:rFonts w:ascii="Times New Roman" w:hAnsi="Times New Roman" w:cs="Arial"/>
          <w:sz w:val="24"/>
          <w:szCs w:val="22"/>
          <w:u w:val="single"/>
        </w:rPr>
      </w:pPr>
    </w:p>
    <w:p w:rsidR="00A622D6" w:rsidRDefault="0041086D" w:rsidP="00133ABF">
      <w:pPr>
        <w:spacing w:line="360" w:lineRule="auto"/>
        <w:ind w:left="1080" w:hanging="360"/>
        <w:rPr>
          <w:rFonts w:ascii="Times New Roman" w:hAnsi="Times New Roman" w:cs="Arial"/>
          <w:sz w:val="24"/>
          <w:szCs w:val="22"/>
        </w:rPr>
      </w:pPr>
      <w:r>
        <w:rPr>
          <w:rFonts w:ascii="Times New Roman" w:hAnsi="Times New Roman" w:cs="Arial"/>
          <w:sz w:val="24"/>
          <w:szCs w:val="22"/>
        </w:rPr>
        <w:t xml:space="preserve">1) </w:t>
      </w:r>
      <w:r w:rsidR="008C2172">
        <w:rPr>
          <w:rFonts w:ascii="Times New Roman" w:hAnsi="Times New Roman" w:cs="Arial"/>
          <w:sz w:val="24"/>
          <w:szCs w:val="22"/>
        </w:rPr>
        <w:t xml:space="preserve"> </w:t>
      </w:r>
      <w:r w:rsidR="003217BC" w:rsidRPr="007F0A90">
        <w:rPr>
          <w:rFonts w:ascii="Times New Roman" w:hAnsi="Times New Roman" w:cs="Arial"/>
          <w:sz w:val="24"/>
          <w:szCs w:val="22"/>
        </w:rPr>
        <w:t>In accordance with Section IV of the RFP, the</w:t>
      </w:r>
      <w:r w:rsidR="00B22427" w:rsidRPr="007F0A90">
        <w:rPr>
          <w:rFonts w:ascii="Times New Roman" w:hAnsi="Times New Roman" w:cs="Arial"/>
          <w:sz w:val="24"/>
          <w:szCs w:val="22"/>
        </w:rPr>
        <w:t xml:space="preserve"> </w:t>
      </w:r>
      <w:r w:rsidR="00807169">
        <w:rPr>
          <w:rFonts w:ascii="Times New Roman" w:hAnsi="Times New Roman" w:cs="Arial"/>
          <w:sz w:val="24"/>
          <w:szCs w:val="22"/>
        </w:rPr>
        <w:t>Contractor</w:t>
      </w:r>
      <w:r w:rsidR="00807169" w:rsidRPr="007F0A90">
        <w:rPr>
          <w:rFonts w:ascii="Times New Roman" w:hAnsi="Times New Roman" w:cs="Arial"/>
          <w:sz w:val="24"/>
          <w:szCs w:val="22"/>
        </w:rPr>
        <w:t xml:space="preserve"> </w:t>
      </w:r>
      <w:r w:rsidR="003217BC" w:rsidRPr="007F0A90">
        <w:rPr>
          <w:rFonts w:ascii="Times New Roman" w:hAnsi="Times New Roman" w:cs="Arial"/>
          <w:sz w:val="24"/>
          <w:szCs w:val="22"/>
        </w:rPr>
        <w:t xml:space="preserve">must contract with </w:t>
      </w:r>
      <w:r w:rsidR="00665183">
        <w:rPr>
          <w:rFonts w:ascii="Times New Roman" w:hAnsi="Times New Roman" w:cs="Arial"/>
          <w:sz w:val="24"/>
          <w:szCs w:val="22"/>
        </w:rPr>
        <w:t>Network</w:t>
      </w:r>
      <w:r w:rsidR="003217BC" w:rsidRPr="007F0A90">
        <w:rPr>
          <w:rFonts w:ascii="Times New Roman" w:hAnsi="Times New Roman" w:cs="Arial"/>
          <w:sz w:val="24"/>
          <w:szCs w:val="22"/>
        </w:rPr>
        <w:t xml:space="preserve"> </w:t>
      </w:r>
      <w:r w:rsidR="00665183">
        <w:rPr>
          <w:rFonts w:ascii="Times New Roman" w:hAnsi="Times New Roman" w:cs="Arial"/>
          <w:sz w:val="24"/>
          <w:szCs w:val="22"/>
        </w:rPr>
        <w:t>P</w:t>
      </w:r>
      <w:r w:rsidR="003217BC" w:rsidRPr="007F0A90">
        <w:rPr>
          <w:rFonts w:ascii="Times New Roman" w:hAnsi="Times New Roman" w:cs="Arial"/>
          <w:sz w:val="24"/>
          <w:szCs w:val="22"/>
        </w:rPr>
        <w:t>rovider</w:t>
      </w:r>
      <w:r w:rsidR="00070691" w:rsidRPr="007F0A90">
        <w:rPr>
          <w:rFonts w:ascii="Times New Roman" w:hAnsi="Times New Roman" w:cs="Arial"/>
          <w:sz w:val="24"/>
          <w:szCs w:val="22"/>
        </w:rPr>
        <w:t>s</w:t>
      </w:r>
      <w:r w:rsidR="00FE3BCF" w:rsidRPr="007F0A90">
        <w:rPr>
          <w:rFonts w:ascii="Times New Roman" w:hAnsi="Times New Roman" w:cs="Arial"/>
          <w:sz w:val="24"/>
          <w:szCs w:val="22"/>
        </w:rPr>
        <w:t>.</w:t>
      </w:r>
      <w:r w:rsidR="003217BC" w:rsidRPr="007F0A90">
        <w:rPr>
          <w:rFonts w:ascii="Times New Roman" w:hAnsi="Times New Roman" w:cs="Arial"/>
          <w:sz w:val="24"/>
          <w:szCs w:val="22"/>
        </w:rPr>
        <w:t xml:space="preserve">  The amount charged to the </w:t>
      </w:r>
      <w:r w:rsidR="00665183">
        <w:rPr>
          <w:rFonts w:ascii="Times New Roman" w:hAnsi="Times New Roman" w:cs="Arial"/>
          <w:sz w:val="24"/>
          <w:szCs w:val="22"/>
        </w:rPr>
        <w:t xml:space="preserve">MHSA </w:t>
      </w:r>
      <w:r w:rsidR="003217BC" w:rsidRPr="007F0A90">
        <w:rPr>
          <w:rFonts w:ascii="Times New Roman" w:hAnsi="Times New Roman" w:cs="Arial"/>
          <w:sz w:val="24"/>
          <w:szCs w:val="22"/>
        </w:rPr>
        <w:t xml:space="preserve">Program shall be the </w:t>
      </w:r>
      <w:r w:rsidR="00070691" w:rsidRPr="007F0A90">
        <w:rPr>
          <w:rFonts w:ascii="Times New Roman" w:hAnsi="Times New Roman" w:cs="Arial"/>
          <w:sz w:val="24"/>
          <w:szCs w:val="22"/>
        </w:rPr>
        <w:t xml:space="preserve">contracted </w:t>
      </w:r>
      <w:r w:rsidR="00665183">
        <w:rPr>
          <w:rFonts w:ascii="Times New Roman" w:hAnsi="Times New Roman" w:cs="Arial"/>
          <w:sz w:val="24"/>
          <w:szCs w:val="22"/>
        </w:rPr>
        <w:t>Network P</w:t>
      </w:r>
      <w:r w:rsidR="003217BC" w:rsidRPr="007F0A90">
        <w:rPr>
          <w:rFonts w:ascii="Times New Roman" w:hAnsi="Times New Roman" w:cs="Arial"/>
          <w:sz w:val="24"/>
          <w:szCs w:val="22"/>
        </w:rPr>
        <w:t xml:space="preserve">rovider </w:t>
      </w:r>
      <w:r w:rsidR="00070691" w:rsidRPr="007F0A90">
        <w:rPr>
          <w:rFonts w:ascii="Times New Roman" w:hAnsi="Times New Roman" w:cs="Arial"/>
          <w:sz w:val="24"/>
          <w:szCs w:val="22"/>
        </w:rPr>
        <w:t>fee</w:t>
      </w:r>
      <w:r w:rsidR="00536298">
        <w:rPr>
          <w:rFonts w:ascii="Times New Roman" w:hAnsi="Times New Roman" w:cs="Arial"/>
          <w:sz w:val="24"/>
          <w:szCs w:val="22"/>
        </w:rPr>
        <w:t>,</w:t>
      </w:r>
      <w:r w:rsidR="00070691" w:rsidRPr="007F0A90">
        <w:rPr>
          <w:rFonts w:ascii="Times New Roman" w:hAnsi="Times New Roman" w:cs="Arial"/>
          <w:sz w:val="24"/>
          <w:szCs w:val="22"/>
        </w:rPr>
        <w:t xml:space="preserve"> </w:t>
      </w:r>
      <w:r w:rsidR="003217BC" w:rsidRPr="007F0A90">
        <w:rPr>
          <w:rFonts w:ascii="Times New Roman" w:hAnsi="Times New Roman" w:cs="Arial"/>
          <w:sz w:val="24"/>
          <w:szCs w:val="22"/>
        </w:rPr>
        <w:t xml:space="preserve">less any applicable </w:t>
      </w:r>
      <w:r w:rsidR="006F0C6F">
        <w:rPr>
          <w:rFonts w:ascii="Times New Roman" w:hAnsi="Times New Roman" w:cs="Arial"/>
          <w:sz w:val="24"/>
          <w:szCs w:val="22"/>
        </w:rPr>
        <w:t>C</w:t>
      </w:r>
      <w:r w:rsidR="006F0C6F" w:rsidRPr="007F0A90">
        <w:rPr>
          <w:rFonts w:ascii="Times New Roman" w:hAnsi="Times New Roman" w:cs="Arial"/>
          <w:sz w:val="24"/>
          <w:szCs w:val="22"/>
        </w:rPr>
        <w:t>opayment</w:t>
      </w:r>
      <w:r w:rsidR="006F0C6F">
        <w:rPr>
          <w:rFonts w:ascii="Times New Roman" w:hAnsi="Times New Roman" w:cs="Arial"/>
          <w:sz w:val="24"/>
          <w:szCs w:val="22"/>
        </w:rPr>
        <w:t xml:space="preserve"> </w:t>
      </w:r>
      <w:r w:rsidR="00A43F18">
        <w:rPr>
          <w:rFonts w:ascii="Times New Roman" w:hAnsi="Times New Roman" w:cs="Arial"/>
          <w:sz w:val="24"/>
          <w:szCs w:val="22"/>
        </w:rPr>
        <w:t xml:space="preserve">and </w:t>
      </w:r>
      <w:r w:rsidR="005032F8">
        <w:rPr>
          <w:rFonts w:ascii="Times New Roman" w:hAnsi="Times New Roman" w:cs="Arial"/>
          <w:sz w:val="24"/>
          <w:szCs w:val="22"/>
        </w:rPr>
        <w:t xml:space="preserve">after the </w:t>
      </w:r>
      <w:r w:rsidR="003C4E73">
        <w:rPr>
          <w:rFonts w:ascii="Times New Roman" w:hAnsi="Times New Roman" w:cs="Arial"/>
          <w:sz w:val="24"/>
          <w:szCs w:val="22"/>
        </w:rPr>
        <w:t>coordination of benefit</w:t>
      </w:r>
      <w:r w:rsidR="00A43F18">
        <w:rPr>
          <w:rFonts w:ascii="Times New Roman" w:hAnsi="Times New Roman" w:cs="Arial"/>
          <w:sz w:val="24"/>
          <w:szCs w:val="22"/>
        </w:rPr>
        <w:t xml:space="preserve">s </w:t>
      </w:r>
      <w:r w:rsidR="003C4E73">
        <w:rPr>
          <w:rFonts w:ascii="Times New Roman" w:hAnsi="Times New Roman" w:cs="Arial"/>
          <w:sz w:val="24"/>
          <w:szCs w:val="22"/>
        </w:rPr>
        <w:t>when the claim is processed as secondary coverage</w:t>
      </w:r>
      <w:r w:rsidR="003217BC" w:rsidRPr="007F0A90">
        <w:rPr>
          <w:rFonts w:ascii="Times New Roman" w:hAnsi="Times New Roman" w:cs="Arial"/>
          <w:sz w:val="24"/>
          <w:szCs w:val="22"/>
        </w:rPr>
        <w:t>.</w:t>
      </w:r>
    </w:p>
    <w:p w:rsidR="00A622D6" w:rsidRDefault="005032F8">
      <w:pPr>
        <w:numPr>
          <w:ilvl w:val="0"/>
          <w:numId w:val="20"/>
        </w:numPr>
        <w:spacing w:line="360" w:lineRule="auto"/>
        <w:ind w:left="1080"/>
        <w:rPr>
          <w:rFonts w:ascii="Times New Roman" w:hAnsi="Times New Roman" w:cs="Arial"/>
          <w:sz w:val="24"/>
          <w:szCs w:val="22"/>
        </w:rPr>
      </w:pPr>
      <w:r w:rsidRPr="001109BA">
        <w:rPr>
          <w:rFonts w:ascii="Times New Roman" w:hAnsi="Times New Roman" w:cs="Arial"/>
          <w:sz w:val="24"/>
          <w:szCs w:val="22"/>
        </w:rPr>
        <w:t>Claim Payments are to be made based on the requirements contained in</w:t>
      </w:r>
      <w:r w:rsidR="00D17871">
        <w:rPr>
          <w:rFonts w:ascii="Times New Roman" w:hAnsi="Times New Roman" w:cs="Arial"/>
          <w:sz w:val="24"/>
          <w:szCs w:val="22"/>
        </w:rPr>
        <w:t xml:space="preserve"> Section IV and</w:t>
      </w:r>
      <w:r w:rsidRPr="001109BA">
        <w:rPr>
          <w:rFonts w:ascii="Times New Roman" w:hAnsi="Times New Roman" w:cs="Arial"/>
          <w:sz w:val="24"/>
          <w:szCs w:val="22"/>
        </w:rPr>
        <w:t xml:space="preserve"> Articles 6.11.0 and 12.1.0 of </w:t>
      </w:r>
      <w:r w:rsidR="00D17871">
        <w:rPr>
          <w:rFonts w:ascii="Times New Roman" w:hAnsi="Times New Roman" w:cs="Arial"/>
          <w:sz w:val="24"/>
          <w:szCs w:val="22"/>
        </w:rPr>
        <w:t>Section VII</w:t>
      </w:r>
      <w:r w:rsidRPr="001109BA">
        <w:rPr>
          <w:rFonts w:ascii="Times New Roman" w:hAnsi="Times New Roman" w:cs="Arial"/>
          <w:sz w:val="24"/>
          <w:szCs w:val="22"/>
        </w:rPr>
        <w:t xml:space="preserve"> </w:t>
      </w:r>
      <w:r w:rsidR="00EF1259">
        <w:rPr>
          <w:rFonts w:ascii="Times New Roman" w:hAnsi="Times New Roman" w:cs="Arial"/>
          <w:sz w:val="24"/>
          <w:szCs w:val="22"/>
        </w:rPr>
        <w:t xml:space="preserve">of </w:t>
      </w:r>
      <w:r w:rsidRPr="001109BA">
        <w:rPr>
          <w:rFonts w:ascii="Times New Roman" w:hAnsi="Times New Roman" w:cs="Arial"/>
          <w:sz w:val="24"/>
          <w:szCs w:val="22"/>
        </w:rPr>
        <w:t>this RFP, including but not limited to each group’s Copayment as reflected in Exhibit II.B; and Exhibit II.B2</w:t>
      </w:r>
      <w:r w:rsidR="00F472C1">
        <w:rPr>
          <w:rFonts w:ascii="Times New Roman" w:hAnsi="Times New Roman" w:cs="Arial"/>
          <w:sz w:val="24"/>
          <w:szCs w:val="22"/>
        </w:rPr>
        <w:t xml:space="preserve"> of this RFP</w:t>
      </w:r>
      <w:r w:rsidRPr="001109BA">
        <w:rPr>
          <w:rFonts w:ascii="Times New Roman" w:hAnsi="Times New Roman" w:cs="Arial"/>
          <w:sz w:val="24"/>
          <w:szCs w:val="22"/>
        </w:rPr>
        <w:t xml:space="preserve"> as well as the annual maximum for </w:t>
      </w:r>
      <w:r w:rsidR="002C7DB0">
        <w:rPr>
          <w:rFonts w:ascii="Times New Roman" w:hAnsi="Times New Roman" w:cs="Arial"/>
          <w:sz w:val="24"/>
          <w:szCs w:val="22"/>
        </w:rPr>
        <w:t>Applied Behavioral Analysis (</w:t>
      </w:r>
      <w:r w:rsidRPr="001109BA">
        <w:rPr>
          <w:rFonts w:ascii="Times New Roman" w:hAnsi="Times New Roman" w:cs="Arial"/>
          <w:sz w:val="24"/>
          <w:szCs w:val="22"/>
        </w:rPr>
        <w:t>ABA</w:t>
      </w:r>
      <w:r w:rsidR="002C7DB0">
        <w:rPr>
          <w:rFonts w:ascii="Times New Roman" w:hAnsi="Times New Roman" w:cs="Arial"/>
          <w:sz w:val="24"/>
          <w:szCs w:val="22"/>
        </w:rPr>
        <w:t>)</w:t>
      </w:r>
      <w:r w:rsidRPr="001109BA">
        <w:rPr>
          <w:rFonts w:ascii="Times New Roman" w:hAnsi="Times New Roman" w:cs="Arial"/>
          <w:sz w:val="24"/>
          <w:szCs w:val="22"/>
        </w:rPr>
        <w:t xml:space="preserve"> services as reflected in the most current Plan Communication materials.</w:t>
      </w:r>
    </w:p>
    <w:p w:rsidR="00A622D6" w:rsidRDefault="001109BA">
      <w:pPr>
        <w:numPr>
          <w:ilvl w:val="0"/>
          <w:numId w:val="20"/>
        </w:numPr>
        <w:spacing w:line="360" w:lineRule="auto"/>
        <w:ind w:left="1080"/>
        <w:rPr>
          <w:rFonts w:ascii="Times New Roman" w:hAnsi="Times New Roman" w:cs="Arial"/>
          <w:sz w:val="24"/>
          <w:szCs w:val="22"/>
        </w:rPr>
      </w:pPr>
      <w:r w:rsidRPr="001109BA">
        <w:rPr>
          <w:rFonts w:ascii="Times New Roman" w:hAnsi="Times New Roman" w:cs="Arial"/>
          <w:sz w:val="24"/>
        </w:rPr>
        <w:t xml:space="preserve">Throughout each Plan </w:t>
      </w:r>
      <w:r w:rsidR="006B009C">
        <w:rPr>
          <w:rFonts w:ascii="Times New Roman" w:hAnsi="Times New Roman" w:cs="Arial"/>
          <w:sz w:val="24"/>
        </w:rPr>
        <w:t>Y</w:t>
      </w:r>
      <w:r w:rsidRPr="001109BA">
        <w:rPr>
          <w:rFonts w:ascii="Times New Roman" w:hAnsi="Times New Roman" w:cs="Arial"/>
          <w:sz w:val="24"/>
        </w:rPr>
        <w:t>ear, the selected Contractor shall charge to the Program the incurred claims cost for Network services based on the amounts actually paid by the Contractor to Network Providers</w:t>
      </w:r>
      <w:r w:rsidR="0041086D">
        <w:rPr>
          <w:rFonts w:ascii="Times New Roman" w:hAnsi="Times New Roman" w:cs="Arial"/>
          <w:sz w:val="24"/>
        </w:rPr>
        <w:t>.</w:t>
      </w:r>
      <w:r w:rsidR="00C17E89" w:rsidRPr="0041086D">
        <w:rPr>
          <w:rFonts w:ascii="Times New Roman" w:hAnsi="Times New Roman" w:cs="Arial"/>
          <w:sz w:val="24"/>
          <w:szCs w:val="22"/>
        </w:rPr>
        <w:t xml:space="preserve"> </w:t>
      </w:r>
    </w:p>
    <w:p w:rsidR="00A622D6" w:rsidRDefault="00A622D6">
      <w:pPr>
        <w:ind w:left="1440" w:hanging="360"/>
        <w:rPr>
          <w:rFonts w:ascii="Times New Roman" w:hAnsi="Times New Roman" w:cs="Arial"/>
          <w:sz w:val="24"/>
          <w:szCs w:val="22"/>
        </w:rPr>
      </w:pPr>
    </w:p>
    <w:p w:rsidR="00A622D6" w:rsidRDefault="00807169">
      <w:pPr>
        <w:spacing w:line="360" w:lineRule="auto"/>
        <w:rPr>
          <w:rFonts w:ascii="Times New Roman" w:hAnsi="Times New Roman" w:cs="Arial"/>
          <w:sz w:val="24"/>
          <w:szCs w:val="22"/>
        </w:rPr>
      </w:pPr>
      <w:r>
        <w:rPr>
          <w:rFonts w:ascii="Times New Roman" w:hAnsi="Times New Roman" w:cs="Arial"/>
          <w:sz w:val="24"/>
          <w:szCs w:val="22"/>
        </w:rPr>
        <w:tab/>
      </w:r>
      <w:r w:rsidR="00E3057B">
        <w:rPr>
          <w:rFonts w:ascii="Times New Roman" w:hAnsi="Times New Roman" w:cs="Arial"/>
          <w:sz w:val="24"/>
          <w:szCs w:val="22"/>
        </w:rPr>
        <w:t xml:space="preserve"> </w:t>
      </w:r>
    </w:p>
    <w:p w:rsidR="00D54576" w:rsidRPr="007F0A90" w:rsidRDefault="00D54576" w:rsidP="00E61BC3">
      <w:pPr>
        <w:ind w:left="1440" w:hanging="360"/>
        <w:rPr>
          <w:rFonts w:ascii="Times New Roman" w:hAnsi="Times New Roman" w:cs="Arial"/>
          <w:sz w:val="24"/>
          <w:szCs w:val="22"/>
        </w:rPr>
      </w:pPr>
    </w:p>
    <w:p w:rsidR="00444F03" w:rsidRDefault="00444F03" w:rsidP="003C607D">
      <w:pPr>
        <w:spacing w:line="360" w:lineRule="auto"/>
        <w:ind w:left="1440" w:hanging="360"/>
        <w:rPr>
          <w:rFonts w:ascii="Times New Roman" w:hAnsi="Times New Roman" w:cs="Arial"/>
          <w:sz w:val="24"/>
          <w:szCs w:val="22"/>
        </w:rPr>
      </w:pPr>
    </w:p>
    <w:p w:rsidR="00A622D6" w:rsidRDefault="00A622D6">
      <w:pPr>
        <w:ind w:left="1440" w:hanging="360"/>
        <w:rPr>
          <w:rFonts w:ascii="Times New Roman" w:hAnsi="Times New Roman" w:cs="Arial"/>
          <w:sz w:val="24"/>
          <w:szCs w:val="22"/>
        </w:rPr>
      </w:pPr>
    </w:p>
    <w:p w:rsidR="00A622D6" w:rsidRDefault="0041086D">
      <w:pPr>
        <w:spacing w:line="360" w:lineRule="auto"/>
        <w:ind w:left="1440" w:hanging="360"/>
        <w:rPr>
          <w:rFonts w:ascii="Times New Roman" w:hAnsi="Times New Roman" w:cs="Arial"/>
          <w:sz w:val="24"/>
          <w:szCs w:val="22"/>
        </w:rPr>
      </w:pPr>
      <w:r>
        <w:rPr>
          <w:rFonts w:ascii="Times New Roman" w:hAnsi="Times New Roman" w:cs="Arial"/>
          <w:sz w:val="24"/>
          <w:szCs w:val="22"/>
        </w:rPr>
        <w:t>4</w:t>
      </w:r>
      <w:r w:rsidR="00444F03">
        <w:rPr>
          <w:rFonts w:ascii="Times New Roman" w:hAnsi="Times New Roman" w:cs="Arial"/>
          <w:sz w:val="24"/>
          <w:szCs w:val="22"/>
        </w:rPr>
        <w:t>)</w:t>
      </w:r>
      <w:r w:rsidR="00110493">
        <w:rPr>
          <w:rFonts w:ascii="Times New Roman" w:hAnsi="Times New Roman" w:cs="Arial"/>
          <w:sz w:val="24"/>
          <w:szCs w:val="22"/>
        </w:rPr>
        <w:t xml:space="preserve"> </w:t>
      </w:r>
      <w:r w:rsidR="00720EB3">
        <w:rPr>
          <w:rFonts w:ascii="Times New Roman" w:hAnsi="Times New Roman" w:cs="Arial"/>
          <w:sz w:val="24"/>
          <w:szCs w:val="22"/>
        </w:rPr>
        <w:t xml:space="preserve">  </w:t>
      </w:r>
      <w:r w:rsidR="00444F03" w:rsidRPr="00110493">
        <w:rPr>
          <w:rFonts w:ascii="Times New Roman" w:hAnsi="Times New Roman" w:cs="Arial"/>
          <w:b/>
          <w:i/>
          <w:sz w:val="24"/>
          <w:szCs w:val="22"/>
        </w:rPr>
        <w:t>Network Pricing Guarantee:</w:t>
      </w:r>
      <w:r w:rsidR="00444F03" w:rsidRPr="00110493">
        <w:rPr>
          <w:rFonts w:ascii="Times New Roman" w:hAnsi="Times New Roman" w:cs="Arial"/>
          <w:sz w:val="24"/>
          <w:szCs w:val="22"/>
        </w:rPr>
        <w:t xml:space="preserve">  </w:t>
      </w:r>
      <w:r w:rsidR="00FC7526">
        <w:rPr>
          <w:rFonts w:ascii="Times New Roman" w:hAnsi="Times New Roman" w:cs="Arial"/>
          <w:sz w:val="24"/>
          <w:szCs w:val="22"/>
        </w:rPr>
        <w:t xml:space="preserve">The </w:t>
      </w:r>
      <w:r w:rsidR="00B81D6D">
        <w:rPr>
          <w:rFonts w:ascii="Times New Roman" w:hAnsi="Times New Roman" w:cs="Arial"/>
          <w:sz w:val="24"/>
          <w:szCs w:val="22"/>
        </w:rPr>
        <w:t xml:space="preserve">Offeror </w:t>
      </w:r>
      <w:r w:rsidR="00FC7526">
        <w:rPr>
          <w:rFonts w:ascii="Times New Roman" w:hAnsi="Times New Roman" w:cs="Arial"/>
          <w:sz w:val="24"/>
          <w:szCs w:val="22"/>
        </w:rPr>
        <w:t xml:space="preserve">must </w:t>
      </w:r>
      <w:r w:rsidR="001109BA">
        <w:rPr>
          <w:rFonts w:ascii="Times New Roman" w:hAnsi="Times New Roman" w:cs="Arial"/>
          <w:sz w:val="24"/>
          <w:szCs w:val="22"/>
        </w:rPr>
        <w:t>develop and propose a Guarantee Average Unit Cost (</w:t>
      </w:r>
      <w:r w:rsidR="00BA2374">
        <w:rPr>
          <w:rFonts w:ascii="Times New Roman" w:hAnsi="Times New Roman" w:cs="Arial"/>
          <w:sz w:val="24"/>
          <w:szCs w:val="22"/>
        </w:rPr>
        <w:t>GAUC</w:t>
      </w:r>
      <w:r w:rsidR="001109BA">
        <w:rPr>
          <w:rFonts w:ascii="Times New Roman" w:hAnsi="Times New Roman" w:cs="Arial"/>
          <w:sz w:val="24"/>
          <w:szCs w:val="22"/>
        </w:rPr>
        <w:t>)</w:t>
      </w:r>
      <w:r w:rsidR="00BA2374">
        <w:rPr>
          <w:rFonts w:ascii="Times New Roman" w:hAnsi="Times New Roman" w:cs="Arial"/>
          <w:sz w:val="24"/>
          <w:szCs w:val="22"/>
        </w:rPr>
        <w:t xml:space="preserve"> for</w:t>
      </w:r>
      <w:r>
        <w:rPr>
          <w:rFonts w:ascii="Times New Roman" w:hAnsi="Times New Roman" w:cs="Arial"/>
          <w:sz w:val="24"/>
          <w:szCs w:val="22"/>
        </w:rPr>
        <w:t xml:space="preserve"> </w:t>
      </w:r>
      <w:r w:rsidR="008C2172">
        <w:rPr>
          <w:rFonts w:ascii="Times New Roman" w:hAnsi="Times New Roman" w:cs="Arial"/>
          <w:sz w:val="24"/>
          <w:szCs w:val="22"/>
        </w:rPr>
        <w:t xml:space="preserve">the </w:t>
      </w:r>
      <w:r w:rsidR="001F205B">
        <w:rPr>
          <w:rFonts w:ascii="Times New Roman" w:hAnsi="Times New Roman" w:cs="Arial"/>
          <w:sz w:val="24"/>
          <w:szCs w:val="22"/>
        </w:rPr>
        <w:t xml:space="preserve">Network </w:t>
      </w:r>
      <w:r w:rsidR="00693EF0">
        <w:rPr>
          <w:rFonts w:ascii="Times New Roman" w:hAnsi="Times New Roman" w:cs="Arial"/>
          <w:sz w:val="24"/>
          <w:szCs w:val="22"/>
        </w:rPr>
        <w:t>Outpatient</w:t>
      </w:r>
      <w:r>
        <w:rPr>
          <w:rFonts w:ascii="Times New Roman" w:hAnsi="Times New Roman" w:cs="Arial"/>
          <w:sz w:val="24"/>
          <w:szCs w:val="22"/>
        </w:rPr>
        <w:t xml:space="preserve"> </w:t>
      </w:r>
      <w:r w:rsidR="008C2172">
        <w:rPr>
          <w:rFonts w:ascii="Times New Roman" w:hAnsi="Times New Roman" w:cs="Arial"/>
          <w:sz w:val="24"/>
          <w:szCs w:val="22"/>
        </w:rPr>
        <w:t>S</w:t>
      </w:r>
      <w:r>
        <w:rPr>
          <w:rFonts w:ascii="Times New Roman" w:hAnsi="Times New Roman" w:cs="Arial"/>
          <w:sz w:val="24"/>
          <w:szCs w:val="22"/>
        </w:rPr>
        <w:t>ervices presented</w:t>
      </w:r>
      <w:r w:rsidR="001109BA">
        <w:rPr>
          <w:rFonts w:ascii="Times New Roman" w:hAnsi="Times New Roman" w:cs="Arial"/>
          <w:sz w:val="24"/>
          <w:szCs w:val="22"/>
        </w:rPr>
        <w:t xml:space="preserve"> in Exhibit V.A.2 and </w:t>
      </w:r>
      <w:r w:rsidR="001F205B">
        <w:rPr>
          <w:rFonts w:ascii="Times New Roman" w:hAnsi="Times New Roman" w:cs="Arial"/>
          <w:sz w:val="24"/>
          <w:szCs w:val="22"/>
        </w:rPr>
        <w:t>the Network</w:t>
      </w:r>
      <w:r>
        <w:rPr>
          <w:rFonts w:ascii="Times New Roman" w:hAnsi="Times New Roman" w:cs="Arial"/>
          <w:sz w:val="24"/>
          <w:szCs w:val="22"/>
        </w:rPr>
        <w:t xml:space="preserve"> </w:t>
      </w:r>
      <w:r w:rsidR="00693EF0">
        <w:rPr>
          <w:rFonts w:ascii="Times New Roman" w:hAnsi="Times New Roman" w:cs="Arial"/>
          <w:sz w:val="24"/>
          <w:szCs w:val="22"/>
        </w:rPr>
        <w:t>Inpatient</w:t>
      </w:r>
      <w:r w:rsidR="008C2172">
        <w:rPr>
          <w:rFonts w:ascii="Times New Roman" w:hAnsi="Times New Roman" w:cs="Arial"/>
          <w:sz w:val="24"/>
          <w:szCs w:val="22"/>
        </w:rPr>
        <w:t>/</w:t>
      </w:r>
      <w:r w:rsidR="00693EF0">
        <w:rPr>
          <w:rFonts w:ascii="Times New Roman" w:hAnsi="Times New Roman" w:cs="Arial"/>
          <w:sz w:val="24"/>
          <w:szCs w:val="22"/>
        </w:rPr>
        <w:t xml:space="preserve">Alternative Level of Care (ALOC) </w:t>
      </w:r>
      <w:r w:rsidR="008C2172">
        <w:rPr>
          <w:rFonts w:ascii="Times New Roman" w:hAnsi="Times New Roman" w:cs="Arial"/>
          <w:sz w:val="24"/>
          <w:szCs w:val="22"/>
        </w:rPr>
        <w:t>S</w:t>
      </w:r>
      <w:r w:rsidR="001109BA">
        <w:rPr>
          <w:rFonts w:ascii="Times New Roman" w:hAnsi="Times New Roman" w:cs="Arial"/>
          <w:sz w:val="24"/>
          <w:szCs w:val="22"/>
        </w:rPr>
        <w:t>ervices</w:t>
      </w:r>
      <w:r>
        <w:rPr>
          <w:rFonts w:ascii="Times New Roman" w:hAnsi="Times New Roman" w:cs="Arial"/>
          <w:sz w:val="24"/>
          <w:szCs w:val="22"/>
        </w:rPr>
        <w:t xml:space="preserve"> presented</w:t>
      </w:r>
      <w:r w:rsidR="001109BA">
        <w:rPr>
          <w:rFonts w:ascii="Times New Roman" w:hAnsi="Times New Roman" w:cs="Arial"/>
          <w:sz w:val="24"/>
          <w:szCs w:val="22"/>
        </w:rPr>
        <w:t xml:space="preserve"> in Exhibit V.A.3.</w:t>
      </w:r>
      <w:r w:rsidR="0082323E">
        <w:rPr>
          <w:rFonts w:ascii="Times New Roman" w:hAnsi="Times New Roman" w:cs="Arial"/>
          <w:sz w:val="24"/>
          <w:szCs w:val="22"/>
        </w:rPr>
        <w:t xml:space="preserve">  The </w:t>
      </w:r>
      <w:r w:rsidR="00B81D6D">
        <w:rPr>
          <w:rFonts w:ascii="Times New Roman" w:hAnsi="Times New Roman" w:cs="Arial"/>
          <w:sz w:val="24"/>
          <w:szCs w:val="22"/>
        </w:rPr>
        <w:t>Contractor</w:t>
      </w:r>
      <w:r w:rsidR="008C2172">
        <w:rPr>
          <w:rFonts w:ascii="Times New Roman" w:hAnsi="Times New Roman" w:cs="Arial"/>
          <w:sz w:val="24"/>
          <w:szCs w:val="22"/>
        </w:rPr>
        <w:t xml:space="preserve"> is required to </w:t>
      </w:r>
      <w:r w:rsidR="0082323E">
        <w:rPr>
          <w:rFonts w:ascii="Times New Roman" w:hAnsi="Times New Roman" w:cs="Arial"/>
          <w:sz w:val="24"/>
          <w:szCs w:val="22"/>
        </w:rPr>
        <w:t>guarantee</w:t>
      </w:r>
      <w:r w:rsidR="00C1133E">
        <w:rPr>
          <w:rFonts w:ascii="Times New Roman" w:hAnsi="Times New Roman" w:cs="Arial"/>
          <w:sz w:val="24"/>
          <w:szCs w:val="22"/>
        </w:rPr>
        <w:t xml:space="preserve"> that</w:t>
      </w:r>
      <w:r w:rsidR="008C2172">
        <w:rPr>
          <w:rFonts w:ascii="Times New Roman" w:hAnsi="Times New Roman" w:cs="Arial"/>
          <w:sz w:val="24"/>
          <w:szCs w:val="22"/>
        </w:rPr>
        <w:t xml:space="preserve"> </w:t>
      </w:r>
      <w:r w:rsidR="0082323E">
        <w:rPr>
          <w:rFonts w:ascii="Times New Roman" w:hAnsi="Times New Roman" w:cs="Arial"/>
          <w:sz w:val="24"/>
          <w:szCs w:val="22"/>
        </w:rPr>
        <w:t xml:space="preserve">the Actual Average Unit Cost (AAUC) for each category shall not exceed the proposed GAUC.  </w:t>
      </w:r>
      <w:r w:rsidR="002B0F3B">
        <w:rPr>
          <w:rFonts w:ascii="Times New Roman" w:hAnsi="Times New Roman" w:cs="Arial"/>
          <w:sz w:val="24"/>
          <w:szCs w:val="22"/>
        </w:rPr>
        <w:t xml:space="preserve">   </w:t>
      </w:r>
      <w:r w:rsidR="000343F6">
        <w:rPr>
          <w:rFonts w:ascii="Times New Roman" w:hAnsi="Times New Roman" w:cs="Arial"/>
          <w:sz w:val="24"/>
          <w:szCs w:val="22"/>
        </w:rPr>
        <w:t xml:space="preserve"> </w:t>
      </w:r>
      <w:r w:rsidR="00FC7526">
        <w:rPr>
          <w:rFonts w:ascii="Times New Roman" w:hAnsi="Times New Roman" w:cs="Arial"/>
          <w:sz w:val="24"/>
          <w:szCs w:val="22"/>
        </w:rPr>
        <w:t xml:space="preserve"> </w:t>
      </w:r>
    </w:p>
    <w:p w:rsidR="00A622D6" w:rsidRDefault="00A622D6">
      <w:pPr>
        <w:spacing w:line="360" w:lineRule="auto"/>
        <w:rPr>
          <w:rFonts w:ascii="Times New Roman" w:hAnsi="Times New Roman" w:cs="Arial"/>
          <w:sz w:val="24"/>
          <w:szCs w:val="22"/>
        </w:rPr>
      </w:pPr>
    </w:p>
    <w:p w:rsidR="00A622D6" w:rsidRDefault="00614094">
      <w:pPr>
        <w:numPr>
          <w:ilvl w:val="0"/>
          <w:numId w:val="21"/>
        </w:numPr>
        <w:spacing w:line="360" w:lineRule="auto"/>
        <w:ind w:left="1800"/>
        <w:rPr>
          <w:rFonts w:ascii="Times New Roman" w:hAnsi="Times New Roman" w:cs="Arial"/>
          <w:sz w:val="24"/>
        </w:rPr>
      </w:pPr>
      <w:r>
        <w:rPr>
          <w:rFonts w:ascii="Times New Roman" w:hAnsi="Times New Roman" w:cs="Arial"/>
          <w:sz w:val="24"/>
        </w:rPr>
        <w:t xml:space="preserve">Based on incurred claims for each </w:t>
      </w:r>
      <w:r w:rsidR="00551330">
        <w:rPr>
          <w:rFonts w:ascii="Times New Roman" w:hAnsi="Times New Roman" w:cs="Arial"/>
          <w:sz w:val="24"/>
        </w:rPr>
        <w:t xml:space="preserve">Plan </w:t>
      </w:r>
      <w:r w:rsidR="0074145F">
        <w:rPr>
          <w:rFonts w:ascii="Times New Roman" w:hAnsi="Times New Roman" w:cs="Arial"/>
          <w:sz w:val="24"/>
        </w:rPr>
        <w:t>Y</w:t>
      </w:r>
      <w:r w:rsidR="00551330">
        <w:rPr>
          <w:rFonts w:ascii="Times New Roman" w:hAnsi="Times New Roman" w:cs="Arial"/>
          <w:sz w:val="24"/>
        </w:rPr>
        <w:t>ear</w:t>
      </w:r>
      <w:r>
        <w:rPr>
          <w:rFonts w:ascii="Times New Roman" w:hAnsi="Times New Roman" w:cs="Arial"/>
          <w:sz w:val="24"/>
        </w:rPr>
        <w:t xml:space="preserve"> that are paid as of Ju</w:t>
      </w:r>
      <w:r w:rsidR="008C2172">
        <w:rPr>
          <w:rFonts w:ascii="Times New Roman" w:hAnsi="Times New Roman" w:cs="Arial"/>
          <w:sz w:val="24"/>
        </w:rPr>
        <w:t xml:space="preserve">ne </w:t>
      </w:r>
      <w:r>
        <w:rPr>
          <w:rFonts w:ascii="Times New Roman" w:hAnsi="Times New Roman" w:cs="Arial"/>
          <w:sz w:val="24"/>
        </w:rPr>
        <w:t>3</w:t>
      </w:r>
      <w:r w:rsidR="008C2172">
        <w:rPr>
          <w:rFonts w:ascii="Times New Roman" w:hAnsi="Times New Roman" w:cs="Arial"/>
          <w:sz w:val="24"/>
        </w:rPr>
        <w:t>0</w:t>
      </w:r>
      <w:r w:rsidR="0074145F">
        <w:rPr>
          <w:rFonts w:ascii="Times New Roman" w:hAnsi="Times New Roman" w:cs="Arial"/>
          <w:sz w:val="24"/>
          <w:vertAlign w:val="superscript"/>
        </w:rPr>
        <w:t>th</w:t>
      </w:r>
      <w:r w:rsidR="0074145F">
        <w:rPr>
          <w:rFonts w:ascii="Times New Roman" w:hAnsi="Times New Roman" w:cs="Arial"/>
          <w:sz w:val="24"/>
        </w:rPr>
        <w:t xml:space="preserve"> </w:t>
      </w:r>
      <w:r>
        <w:rPr>
          <w:rFonts w:ascii="Times New Roman" w:hAnsi="Times New Roman" w:cs="Arial"/>
          <w:sz w:val="24"/>
        </w:rPr>
        <w:t>of the following year</w:t>
      </w:r>
      <w:r w:rsidR="00551330">
        <w:rPr>
          <w:rFonts w:ascii="Times New Roman" w:hAnsi="Times New Roman" w:cs="Arial"/>
          <w:sz w:val="24"/>
        </w:rPr>
        <w:t xml:space="preserve">, the Contractor shall calculate the </w:t>
      </w:r>
      <w:r>
        <w:rPr>
          <w:rFonts w:ascii="Times New Roman" w:hAnsi="Times New Roman" w:cs="Arial"/>
          <w:sz w:val="24"/>
        </w:rPr>
        <w:t xml:space="preserve">AAUC for </w:t>
      </w:r>
      <w:r w:rsidR="008C2172">
        <w:rPr>
          <w:rFonts w:ascii="Times New Roman" w:hAnsi="Times New Roman" w:cs="Arial"/>
          <w:sz w:val="24"/>
        </w:rPr>
        <w:t xml:space="preserve">the </w:t>
      </w:r>
      <w:r>
        <w:rPr>
          <w:rFonts w:ascii="Times New Roman" w:hAnsi="Times New Roman" w:cs="Arial"/>
          <w:sz w:val="24"/>
        </w:rPr>
        <w:t>Inpatient</w:t>
      </w:r>
      <w:r w:rsidR="0074145F">
        <w:rPr>
          <w:rFonts w:ascii="Times New Roman" w:hAnsi="Times New Roman" w:cs="Arial"/>
          <w:sz w:val="24"/>
        </w:rPr>
        <w:t xml:space="preserve"> Services</w:t>
      </w:r>
      <w:r>
        <w:rPr>
          <w:rFonts w:ascii="Times New Roman" w:hAnsi="Times New Roman" w:cs="Arial"/>
          <w:sz w:val="24"/>
        </w:rPr>
        <w:t xml:space="preserve"> and Outpatient</w:t>
      </w:r>
      <w:r w:rsidR="0074145F">
        <w:rPr>
          <w:rFonts w:ascii="Times New Roman" w:hAnsi="Times New Roman" w:cs="Arial"/>
          <w:sz w:val="24"/>
        </w:rPr>
        <w:t xml:space="preserve"> Services</w:t>
      </w:r>
      <w:r>
        <w:rPr>
          <w:rFonts w:ascii="Times New Roman" w:hAnsi="Times New Roman" w:cs="Arial"/>
          <w:sz w:val="24"/>
        </w:rPr>
        <w:t xml:space="preserve"> </w:t>
      </w:r>
      <w:r w:rsidR="00571B64">
        <w:rPr>
          <w:rFonts w:ascii="Times New Roman" w:hAnsi="Times New Roman" w:cs="Arial"/>
          <w:sz w:val="24"/>
        </w:rPr>
        <w:t>categories</w:t>
      </w:r>
      <w:r>
        <w:rPr>
          <w:rFonts w:ascii="Times New Roman" w:hAnsi="Times New Roman" w:cs="Arial"/>
          <w:sz w:val="24"/>
        </w:rPr>
        <w:t>.</w:t>
      </w:r>
      <w:r w:rsidR="00C1133E">
        <w:rPr>
          <w:rFonts w:ascii="Times New Roman" w:hAnsi="Times New Roman" w:cs="Arial"/>
          <w:sz w:val="24"/>
        </w:rPr>
        <w:t xml:space="preserve">  Such Network S</w:t>
      </w:r>
      <w:r w:rsidR="00551330">
        <w:rPr>
          <w:rFonts w:ascii="Times New Roman" w:hAnsi="Times New Roman" w:cs="Arial"/>
          <w:sz w:val="24"/>
        </w:rPr>
        <w:t>ervices shall include all services/days paid at the Network benefit level including services/days rendered by Non-Network Providers when the Contractor determines that it is appropriate for either acces</w:t>
      </w:r>
      <w:r w:rsidR="00C1133E">
        <w:rPr>
          <w:rFonts w:ascii="Times New Roman" w:hAnsi="Times New Roman" w:cs="Arial"/>
          <w:sz w:val="24"/>
        </w:rPr>
        <w:t>s or clinical reasons. Network S</w:t>
      </w:r>
      <w:r w:rsidR="00551330">
        <w:rPr>
          <w:rFonts w:ascii="Times New Roman" w:hAnsi="Times New Roman" w:cs="Arial"/>
          <w:sz w:val="24"/>
        </w:rPr>
        <w:t xml:space="preserve">ervices shall not include non-network services where the Contractor had </w:t>
      </w:r>
      <w:r w:rsidR="00536298">
        <w:rPr>
          <w:rFonts w:ascii="Times New Roman" w:hAnsi="Times New Roman" w:cs="Arial"/>
          <w:sz w:val="24"/>
        </w:rPr>
        <w:t xml:space="preserve">no </w:t>
      </w:r>
      <w:r w:rsidR="00551330">
        <w:rPr>
          <w:rFonts w:ascii="Times New Roman" w:hAnsi="Times New Roman" w:cs="Arial"/>
          <w:sz w:val="24"/>
        </w:rPr>
        <w:t xml:space="preserve">opportunity to direct the care </w:t>
      </w:r>
      <w:r w:rsidR="00536298">
        <w:rPr>
          <w:rFonts w:ascii="Times New Roman" w:hAnsi="Times New Roman" w:cs="Arial"/>
          <w:sz w:val="24"/>
        </w:rPr>
        <w:t>or Transition of Care services</w:t>
      </w:r>
      <w:r w:rsidR="00551330">
        <w:rPr>
          <w:rFonts w:ascii="Times New Roman" w:hAnsi="Times New Roman" w:cs="Arial"/>
          <w:sz w:val="24"/>
        </w:rPr>
        <w:t xml:space="preserve">.  The calculation of the </w:t>
      </w:r>
      <w:r w:rsidR="008C2172">
        <w:rPr>
          <w:rFonts w:ascii="Times New Roman" w:hAnsi="Times New Roman" w:cs="Arial"/>
          <w:sz w:val="24"/>
        </w:rPr>
        <w:t xml:space="preserve">AAUC </w:t>
      </w:r>
      <w:r w:rsidR="00551330">
        <w:rPr>
          <w:rFonts w:ascii="Times New Roman" w:hAnsi="Times New Roman" w:cs="Arial"/>
          <w:sz w:val="24"/>
        </w:rPr>
        <w:t xml:space="preserve">shall be </w:t>
      </w:r>
      <w:r w:rsidR="00536298">
        <w:rPr>
          <w:rFonts w:ascii="Times New Roman" w:hAnsi="Times New Roman" w:cs="Arial"/>
          <w:sz w:val="24"/>
        </w:rPr>
        <w:t>equal to</w:t>
      </w:r>
      <w:r w:rsidR="00551330">
        <w:rPr>
          <w:rFonts w:ascii="Times New Roman" w:hAnsi="Times New Roman" w:cs="Arial"/>
          <w:sz w:val="24"/>
        </w:rPr>
        <w:t xml:space="preserve"> the </w:t>
      </w:r>
      <w:r w:rsidR="00C1133E">
        <w:rPr>
          <w:rFonts w:ascii="Times New Roman" w:hAnsi="Times New Roman" w:cs="Arial"/>
          <w:sz w:val="24"/>
        </w:rPr>
        <w:t>amount</w:t>
      </w:r>
      <w:r w:rsidR="00536298">
        <w:rPr>
          <w:rFonts w:ascii="Times New Roman" w:hAnsi="Times New Roman" w:cs="Arial"/>
          <w:sz w:val="24"/>
        </w:rPr>
        <w:t>s</w:t>
      </w:r>
      <w:r w:rsidR="00C1133E">
        <w:rPr>
          <w:rFonts w:ascii="Times New Roman" w:hAnsi="Times New Roman" w:cs="Arial"/>
          <w:sz w:val="24"/>
        </w:rPr>
        <w:t xml:space="preserve">  </w:t>
      </w:r>
      <w:r w:rsidR="00536298">
        <w:rPr>
          <w:rFonts w:ascii="Times New Roman" w:hAnsi="Times New Roman" w:cs="Arial"/>
          <w:sz w:val="24"/>
        </w:rPr>
        <w:t xml:space="preserve">that would be </w:t>
      </w:r>
      <w:r w:rsidR="00C1133E">
        <w:rPr>
          <w:rFonts w:ascii="Times New Roman" w:hAnsi="Times New Roman" w:cs="Arial"/>
          <w:sz w:val="24"/>
        </w:rPr>
        <w:t>paid</w:t>
      </w:r>
      <w:r w:rsidR="00536298">
        <w:rPr>
          <w:rFonts w:ascii="Times New Roman" w:hAnsi="Times New Roman" w:cs="Arial"/>
          <w:sz w:val="24"/>
        </w:rPr>
        <w:t xml:space="preserve"> by the Contractor to</w:t>
      </w:r>
      <w:r w:rsidR="00C1133E">
        <w:rPr>
          <w:rFonts w:ascii="Times New Roman" w:hAnsi="Times New Roman" w:cs="Arial"/>
          <w:sz w:val="24"/>
        </w:rPr>
        <w:t xml:space="preserve"> the </w:t>
      </w:r>
      <w:r w:rsidR="00536298">
        <w:rPr>
          <w:rFonts w:ascii="Times New Roman" w:hAnsi="Times New Roman" w:cs="Arial"/>
          <w:sz w:val="24"/>
        </w:rPr>
        <w:t xml:space="preserve">Network Provider </w:t>
      </w:r>
      <w:r w:rsidR="005B512A">
        <w:rPr>
          <w:rFonts w:ascii="Times New Roman" w:hAnsi="Times New Roman" w:cs="Arial"/>
          <w:sz w:val="24"/>
        </w:rPr>
        <w:t xml:space="preserve">for Plan primary </w:t>
      </w:r>
      <w:r w:rsidR="00536298">
        <w:rPr>
          <w:rFonts w:ascii="Times New Roman" w:hAnsi="Times New Roman" w:cs="Arial"/>
          <w:sz w:val="24"/>
        </w:rPr>
        <w:t xml:space="preserve">claims only </w:t>
      </w:r>
      <w:r w:rsidR="005B512A">
        <w:rPr>
          <w:rFonts w:ascii="Times New Roman" w:hAnsi="Times New Roman" w:cs="Arial"/>
          <w:sz w:val="24"/>
        </w:rPr>
        <w:t xml:space="preserve">and </w:t>
      </w:r>
      <w:r w:rsidR="008C2172">
        <w:rPr>
          <w:rFonts w:ascii="Times New Roman" w:hAnsi="Times New Roman" w:cs="Arial"/>
          <w:sz w:val="24"/>
        </w:rPr>
        <w:t xml:space="preserve">prior to </w:t>
      </w:r>
      <w:r w:rsidR="00551330">
        <w:rPr>
          <w:rFonts w:ascii="Times New Roman" w:hAnsi="Times New Roman" w:cs="Arial"/>
          <w:sz w:val="24"/>
        </w:rPr>
        <w:t xml:space="preserve">the </w:t>
      </w:r>
      <w:r w:rsidR="008C2172">
        <w:rPr>
          <w:rFonts w:ascii="Times New Roman" w:hAnsi="Times New Roman" w:cs="Arial"/>
          <w:sz w:val="24"/>
        </w:rPr>
        <w:t xml:space="preserve">application of the </w:t>
      </w:r>
      <w:r w:rsidR="00536298">
        <w:rPr>
          <w:rFonts w:ascii="Times New Roman" w:hAnsi="Times New Roman" w:cs="Arial"/>
          <w:sz w:val="24"/>
        </w:rPr>
        <w:t xml:space="preserve">Copayment </w:t>
      </w:r>
      <w:r w:rsidR="005B512A">
        <w:rPr>
          <w:rFonts w:ascii="Times New Roman" w:hAnsi="Times New Roman" w:cs="Arial"/>
          <w:sz w:val="24"/>
        </w:rPr>
        <w:t>and Bad Debt and Charity assessments</w:t>
      </w:r>
      <w:r w:rsidR="00551330">
        <w:rPr>
          <w:rFonts w:ascii="Times New Roman" w:hAnsi="Times New Roman" w:cs="Arial"/>
          <w:sz w:val="24"/>
        </w:rPr>
        <w:t xml:space="preserve">. </w:t>
      </w:r>
    </w:p>
    <w:p w:rsidR="005F2E3B" w:rsidRDefault="005F2E3B" w:rsidP="0082323E">
      <w:pPr>
        <w:spacing w:line="360" w:lineRule="auto"/>
        <w:ind w:left="1800"/>
        <w:rPr>
          <w:rFonts w:ascii="Times New Roman" w:hAnsi="Times New Roman" w:cs="Arial"/>
          <w:sz w:val="24"/>
        </w:rPr>
      </w:pPr>
    </w:p>
    <w:p w:rsidR="00A622D6" w:rsidRDefault="00F93BA2">
      <w:pPr>
        <w:numPr>
          <w:ilvl w:val="0"/>
          <w:numId w:val="21"/>
        </w:numPr>
        <w:spacing w:line="360" w:lineRule="auto"/>
        <w:ind w:left="1710"/>
        <w:rPr>
          <w:rFonts w:ascii="Times New Roman" w:hAnsi="Times New Roman" w:cs="Arial"/>
          <w:sz w:val="24"/>
        </w:rPr>
      </w:pPr>
      <w:r>
        <w:rPr>
          <w:rFonts w:ascii="Times New Roman" w:hAnsi="Times New Roman" w:cs="Arial"/>
          <w:sz w:val="24"/>
        </w:rPr>
        <w:t xml:space="preserve">The Contractor acknowledges that the GAUC for the </w:t>
      </w:r>
      <w:r w:rsidR="008C2172">
        <w:rPr>
          <w:rFonts w:ascii="Times New Roman" w:hAnsi="Times New Roman" w:cs="Arial"/>
          <w:sz w:val="24"/>
        </w:rPr>
        <w:t xml:space="preserve">Inpatient Services </w:t>
      </w:r>
      <w:r>
        <w:rPr>
          <w:rFonts w:ascii="Times New Roman" w:hAnsi="Times New Roman" w:cs="Arial"/>
          <w:sz w:val="24"/>
        </w:rPr>
        <w:t xml:space="preserve">set forth in Exhibit V.A.3 may incorporate the inpatient professional service component pertaining to global reimbursement arrangements.  Amounts actually paid and reported to the Department for </w:t>
      </w:r>
      <w:r w:rsidR="0074145F">
        <w:rPr>
          <w:rFonts w:ascii="Times New Roman" w:hAnsi="Times New Roman" w:cs="Arial"/>
          <w:sz w:val="24"/>
        </w:rPr>
        <w:t>I</w:t>
      </w:r>
      <w:r>
        <w:rPr>
          <w:rFonts w:ascii="Times New Roman" w:hAnsi="Times New Roman" w:cs="Arial"/>
          <w:sz w:val="24"/>
        </w:rPr>
        <w:t xml:space="preserve">npatient </w:t>
      </w:r>
      <w:r w:rsidR="0074145F">
        <w:rPr>
          <w:rFonts w:ascii="Times New Roman" w:hAnsi="Times New Roman" w:cs="Arial"/>
          <w:sz w:val="24"/>
        </w:rPr>
        <w:t>S</w:t>
      </w:r>
      <w:r>
        <w:rPr>
          <w:rFonts w:ascii="Times New Roman" w:hAnsi="Times New Roman" w:cs="Arial"/>
          <w:sz w:val="24"/>
        </w:rPr>
        <w:t xml:space="preserve">ervices will include the inpatient professional service component of global arrangements.  </w:t>
      </w:r>
      <w:r w:rsidR="008C2172">
        <w:rPr>
          <w:rFonts w:ascii="Times New Roman" w:hAnsi="Times New Roman" w:cs="Arial"/>
          <w:sz w:val="24"/>
        </w:rPr>
        <w:t xml:space="preserve">Any adjustments in the calculation of the </w:t>
      </w:r>
      <w:r w:rsidR="00554A63">
        <w:rPr>
          <w:rFonts w:ascii="Times New Roman" w:hAnsi="Times New Roman" w:cs="Arial"/>
          <w:sz w:val="24"/>
        </w:rPr>
        <w:t xml:space="preserve">AAUC shall be at the sole </w:t>
      </w:r>
      <w:r w:rsidR="00571B64">
        <w:rPr>
          <w:rFonts w:ascii="Times New Roman" w:hAnsi="Times New Roman" w:cs="Arial"/>
          <w:sz w:val="24"/>
        </w:rPr>
        <w:t>discretion</w:t>
      </w:r>
      <w:r w:rsidR="0074145F">
        <w:rPr>
          <w:rFonts w:ascii="Times New Roman" w:hAnsi="Times New Roman" w:cs="Arial"/>
          <w:sz w:val="24"/>
        </w:rPr>
        <w:t xml:space="preserve"> </w:t>
      </w:r>
      <w:r w:rsidR="00554A63">
        <w:rPr>
          <w:rFonts w:ascii="Times New Roman" w:hAnsi="Times New Roman" w:cs="Arial"/>
          <w:sz w:val="24"/>
        </w:rPr>
        <w:t xml:space="preserve"> of the D</w:t>
      </w:r>
      <w:r w:rsidR="0074145F">
        <w:rPr>
          <w:rFonts w:ascii="Times New Roman" w:hAnsi="Times New Roman" w:cs="Arial"/>
          <w:sz w:val="24"/>
        </w:rPr>
        <w:t>epartment</w:t>
      </w:r>
      <w:r w:rsidR="00284AD8">
        <w:rPr>
          <w:rFonts w:ascii="Times New Roman" w:hAnsi="Times New Roman" w:cs="Arial"/>
          <w:sz w:val="24"/>
        </w:rPr>
        <w:t xml:space="preserve"> and subject to Article II, Agreement Duration and Amendments, of the resulting Agreement</w:t>
      </w:r>
      <w:r w:rsidR="00554A63">
        <w:rPr>
          <w:rFonts w:ascii="Times New Roman" w:hAnsi="Times New Roman" w:cs="Arial"/>
          <w:sz w:val="24"/>
        </w:rPr>
        <w:t>.</w:t>
      </w:r>
      <w:r>
        <w:rPr>
          <w:rFonts w:ascii="Times New Roman" w:hAnsi="Times New Roman" w:cs="Arial"/>
          <w:sz w:val="24"/>
        </w:rPr>
        <w:t xml:space="preserve"> </w:t>
      </w:r>
    </w:p>
    <w:p w:rsidR="00F93BA2" w:rsidRDefault="00F93BA2" w:rsidP="0082323E">
      <w:pPr>
        <w:spacing w:line="360" w:lineRule="auto"/>
        <w:ind w:left="1800"/>
        <w:rPr>
          <w:rFonts w:ascii="Times New Roman" w:hAnsi="Times New Roman" w:cs="Arial"/>
          <w:sz w:val="24"/>
        </w:rPr>
      </w:pPr>
    </w:p>
    <w:p w:rsidR="00A622D6" w:rsidRDefault="00F93BA2">
      <w:pPr>
        <w:numPr>
          <w:ilvl w:val="0"/>
          <w:numId w:val="21"/>
        </w:numPr>
        <w:spacing w:line="360" w:lineRule="auto"/>
        <w:ind w:left="1800"/>
        <w:rPr>
          <w:rFonts w:ascii="Times New Roman" w:hAnsi="Times New Roman" w:cs="Arial"/>
          <w:sz w:val="24"/>
        </w:rPr>
      </w:pPr>
      <w:r>
        <w:rPr>
          <w:rFonts w:ascii="Times New Roman" w:hAnsi="Times New Roman" w:cs="Arial"/>
          <w:sz w:val="24"/>
        </w:rPr>
        <w:lastRenderedPageBreak/>
        <w:t xml:space="preserve">If the </w:t>
      </w:r>
      <w:r w:rsidR="00614094">
        <w:rPr>
          <w:rFonts w:ascii="Times New Roman" w:hAnsi="Times New Roman" w:cs="Arial"/>
          <w:sz w:val="24"/>
        </w:rPr>
        <w:t xml:space="preserve">AAUC </w:t>
      </w:r>
      <w:r>
        <w:rPr>
          <w:rFonts w:ascii="Times New Roman" w:hAnsi="Times New Roman" w:cs="Arial"/>
          <w:sz w:val="24"/>
        </w:rPr>
        <w:t xml:space="preserve">for each </w:t>
      </w:r>
      <w:r w:rsidR="00614094">
        <w:rPr>
          <w:rFonts w:ascii="Times New Roman" w:hAnsi="Times New Roman" w:cs="Arial"/>
          <w:sz w:val="24"/>
        </w:rPr>
        <w:t>category exceeds the GAUC</w:t>
      </w:r>
      <w:r w:rsidR="00554A63">
        <w:rPr>
          <w:rFonts w:ascii="Times New Roman" w:hAnsi="Times New Roman" w:cs="Arial"/>
          <w:sz w:val="24"/>
        </w:rPr>
        <w:t xml:space="preserve">, </w:t>
      </w:r>
      <w:r w:rsidR="008F24E6">
        <w:rPr>
          <w:rFonts w:ascii="Times New Roman" w:hAnsi="Times New Roman" w:cs="Arial"/>
          <w:sz w:val="24"/>
        </w:rPr>
        <w:t xml:space="preserve"> the Contractor shall forfeit a </w:t>
      </w:r>
      <w:r w:rsidR="00614094">
        <w:rPr>
          <w:rFonts w:ascii="Times New Roman" w:hAnsi="Times New Roman" w:cs="Arial"/>
          <w:sz w:val="24"/>
        </w:rPr>
        <w:t xml:space="preserve">portion </w:t>
      </w:r>
      <w:r w:rsidR="009F1562">
        <w:rPr>
          <w:rFonts w:ascii="Times New Roman" w:hAnsi="Times New Roman" w:cs="Arial"/>
          <w:sz w:val="24"/>
        </w:rPr>
        <w:t xml:space="preserve">of </w:t>
      </w:r>
      <w:r w:rsidR="008F24E6">
        <w:rPr>
          <w:rFonts w:ascii="Times New Roman" w:hAnsi="Times New Roman" w:cs="Arial"/>
          <w:sz w:val="24"/>
        </w:rPr>
        <w:t>the Administrative Fee for failure to meet this guarantee, as follows:</w:t>
      </w:r>
    </w:p>
    <w:p w:rsidR="008F24E6" w:rsidRDefault="008F24E6" w:rsidP="0082323E">
      <w:pPr>
        <w:spacing w:line="360" w:lineRule="auto"/>
        <w:ind w:left="1800"/>
        <w:rPr>
          <w:rFonts w:ascii="Times New Roman" w:hAnsi="Times New Roman" w:cs="Arial"/>
          <w:sz w:val="24"/>
        </w:rPr>
      </w:pPr>
    </w:p>
    <w:p w:rsidR="0074145F" w:rsidRDefault="008F24E6" w:rsidP="00A04B33">
      <w:pPr>
        <w:spacing w:line="360" w:lineRule="auto"/>
        <w:ind w:left="1800"/>
        <w:rPr>
          <w:rFonts w:ascii="Times New Roman" w:hAnsi="Times New Roman" w:cs="Arial"/>
          <w:sz w:val="24"/>
        </w:rPr>
      </w:pPr>
      <w:r>
        <w:rPr>
          <w:rFonts w:ascii="Times New Roman" w:hAnsi="Times New Roman" w:cs="Arial"/>
          <w:sz w:val="24"/>
        </w:rPr>
        <w:t xml:space="preserve">For each </w:t>
      </w:r>
      <w:r w:rsidR="00A04B33">
        <w:rPr>
          <w:rFonts w:ascii="Times New Roman" w:hAnsi="Times New Roman" w:cs="Arial"/>
          <w:sz w:val="24"/>
        </w:rPr>
        <w:t>1</w:t>
      </w:r>
      <w:r w:rsidR="00693EF0">
        <w:rPr>
          <w:rFonts w:ascii="Times New Roman" w:hAnsi="Times New Roman" w:cs="Arial"/>
          <w:sz w:val="24"/>
        </w:rPr>
        <w:t>.0</w:t>
      </w:r>
      <w:r w:rsidR="00A04B33">
        <w:rPr>
          <w:rFonts w:ascii="Times New Roman" w:hAnsi="Times New Roman" w:cs="Arial"/>
          <w:sz w:val="24"/>
        </w:rPr>
        <w:t>% the AAUC exceed</w:t>
      </w:r>
      <w:r w:rsidR="00693EF0">
        <w:rPr>
          <w:rFonts w:ascii="Times New Roman" w:hAnsi="Times New Roman" w:cs="Arial"/>
          <w:sz w:val="24"/>
        </w:rPr>
        <w:t>s</w:t>
      </w:r>
      <w:r w:rsidR="00A04B33">
        <w:rPr>
          <w:rFonts w:ascii="Times New Roman" w:hAnsi="Times New Roman" w:cs="Arial"/>
          <w:sz w:val="24"/>
        </w:rPr>
        <w:t xml:space="preserve"> the</w:t>
      </w:r>
      <w:r w:rsidR="00693EF0">
        <w:rPr>
          <w:rFonts w:ascii="Times New Roman" w:hAnsi="Times New Roman" w:cs="Arial"/>
          <w:sz w:val="24"/>
        </w:rPr>
        <w:t xml:space="preserve"> Outpatient</w:t>
      </w:r>
      <w:r w:rsidR="00A04B33">
        <w:rPr>
          <w:rFonts w:ascii="Times New Roman" w:hAnsi="Times New Roman" w:cs="Arial"/>
          <w:sz w:val="24"/>
        </w:rPr>
        <w:t xml:space="preserve"> </w:t>
      </w:r>
      <w:r w:rsidR="0074145F">
        <w:rPr>
          <w:rFonts w:ascii="Times New Roman" w:hAnsi="Times New Roman" w:cs="Arial"/>
          <w:sz w:val="24"/>
        </w:rPr>
        <w:t>S</w:t>
      </w:r>
      <w:r w:rsidR="002756A0">
        <w:rPr>
          <w:rFonts w:ascii="Times New Roman" w:hAnsi="Times New Roman" w:cs="Arial"/>
          <w:sz w:val="24"/>
        </w:rPr>
        <w:t xml:space="preserve">ervices </w:t>
      </w:r>
      <w:r w:rsidR="00A04B33">
        <w:rPr>
          <w:rFonts w:ascii="Times New Roman" w:hAnsi="Times New Roman" w:cs="Arial"/>
          <w:sz w:val="24"/>
        </w:rPr>
        <w:t>GAUC</w:t>
      </w:r>
      <w:r w:rsidR="00AB3C6F">
        <w:rPr>
          <w:rFonts w:ascii="Times New Roman" w:hAnsi="Times New Roman" w:cs="Arial"/>
          <w:sz w:val="24"/>
        </w:rPr>
        <w:t xml:space="preserve"> proposed</w:t>
      </w:r>
      <w:r w:rsidR="00693EF0">
        <w:rPr>
          <w:rFonts w:ascii="Times New Roman" w:hAnsi="Times New Roman" w:cs="Arial"/>
          <w:sz w:val="24"/>
        </w:rPr>
        <w:t xml:space="preserve"> in Exhibit V.A.2</w:t>
      </w:r>
      <w:r w:rsidR="00A04B33">
        <w:rPr>
          <w:rFonts w:ascii="Times New Roman" w:hAnsi="Times New Roman" w:cs="Arial"/>
          <w:sz w:val="24"/>
        </w:rPr>
        <w:t xml:space="preserve">, the </w:t>
      </w:r>
      <w:r>
        <w:rPr>
          <w:rFonts w:ascii="Times New Roman" w:hAnsi="Times New Roman" w:cs="Arial"/>
          <w:sz w:val="24"/>
        </w:rPr>
        <w:t>Contractor</w:t>
      </w:r>
      <w:r w:rsidR="00A04B33">
        <w:rPr>
          <w:rFonts w:ascii="Times New Roman" w:hAnsi="Times New Roman" w:cs="Arial"/>
          <w:sz w:val="24"/>
        </w:rPr>
        <w:t xml:space="preserve"> shall </w:t>
      </w:r>
      <w:r w:rsidR="002756A0">
        <w:rPr>
          <w:rFonts w:ascii="Times New Roman" w:hAnsi="Times New Roman" w:cs="Arial"/>
          <w:sz w:val="24"/>
        </w:rPr>
        <w:t>pay the Department</w:t>
      </w:r>
      <w:r w:rsidR="00C1133E">
        <w:rPr>
          <w:rFonts w:ascii="Times New Roman" w:hAnsi="Times New Roman" w:cs="Arial"/>
          <w:sz w:val="24"/>
        </w:rPr>
        <w:t xml:space="preserve"> a performance credit</w:t>
      </w:r>
      <w:r w:rsidR="00554A63">
        <w:rPr>
          <w:rFonts w:ascii="Times New Roman" w:hAnsi="Times New Roman" w:cs="Arial"/>
          <w:sz w:val="24"/>
        </w:rPr>
        <w:t xml:space="preserve"> </w:t>
      </w:r>
      <w:bookmarkStart w:id="0" w:name="_GoBack"/>
      <w:r w:rsidR="00554A63">
        <w:rPr>
          <w:rFonts w:ascii="Times New Roman" w:hAnsi="Times New Roman" w:cs="Arial"/>
          <w:sz w:val="24"/>
        </w:rPr>
        <w:t>equal to 1.</w:t>
      </w:r>
      <w:r w:rsidR="00C726FC">
        <w:rPr>
          <w:rFonts w:ascii="Times New Roman" w:hAnsi="Times New Roman" w:cs="Arial"/>
          <w:sz w:val="24"/>
        </w:rPr>
        <w:t>5</w:t>
      </w:r>
      <w:r w:rsidR="00554A63">
        <w:rPr>
          <w:rFonts w:ascii="Times New Roman" w:hAnsi="Times New Roman" w:cs="Arial"/>
          <w:sz w:val="24"/>
        </w:rPr>
        <w:t xml:space="preserve">% of the </w:t>
      </w:r>
      <w:r w:rsidR="002756A0">
        <w:rPr>
          <w:rFonts w:ascii="Times New Roman" w:hAnsi="Times New Roman" w:cs="Arial"/>
          <w:sz w:val="24"/>
        </w:rPr>
        <w:t>total</w:t>
      </w:r>
      <w:r w:rsidR="00A04B33">
        <w:rPr>
          <w:rFonts w:ascii="Times New Roman" w:hAnsi="Times New Roman" w:cs="Arial"/>
          <w:sz w:val="24"/>
        </w:rPr>
        <w:t xml:space="preserve"> </w:t>
      </w:r>
      <w:r w:rsidR="002756A0">
        <w:rPr>
          <w:rFonts w:ascii="Times New Roman" w:hAnsi="Times New Roman" w:cs="Arial"/>
          <w:sz w:val="24"/>
        </w:rPr>
        <w:t>A</w:t>
      </w:r>
      <w:r w:rsidR="00A04B33">
        <w:rPr>
          <w:rFonts w:ascii="Times New Roman" w:hAnsi="Times New Roman" w:cs="Arial"/>
          <w:sz w:val="24"/>
        </w:rPr>
        <w:t xml:space="preserve">dministrative </w:t>
      </w:r>
      <w:r w:rsidR="002756A0">
        <w:rPr>
          <w:rFonts w:ascii="Times New Roman" w:hAnsi="Times New Roman" w:cs="Arial"/>
          <w:sz w:val="24"/>
        </w:rPr>
        <w:t>F</w:t>
      </w:r>
      <w:r w:rsidR="00A04B33">
        <w:rPr>
          <w:rFonts w:ascii="Times New Roman" w:hAnsi="Times New Roman" w:cs="Arial"/>
          <w:sz w:val="24"/>
        </w:rPr>
        <w:t>ee charged</w:t>
      </w:r>
      <w:r w:rsidR="002756A0">
        <w:rPr>
          <w:rFonts w:ascii="Times New Roman" w:hAnsi="Times New Roman" w:cs="Arial"/>
          <w:sz w:val="24"/>
        </w:rPr>
        <w:t xml:space="preserve"> </w:t>
      </w:r>
      <w:r w:rsidR="00554A63">
        <w:rPr>
          <w:rFonts w:ascii="Times New Roman" w:hAnsi="Times New Roman" w:cs="Arial"/>
          <w:sz w:val="24"/>
        </w:rPr>
        <w:t xml:space="preserve">for the applicable </w:t>
      </w:r>
      <w:r w:rsidR="002756A0">
        <w:rPr>
          <w:rFonts w:ascii="Times New Roman" w:hAnsi="Times New Roman" w:cs="Arial"/>
          <w:sz w:val="24"/>
        </w:rPr>
        <w:t xml:space="preserve">Plan </w:t>
      </w:r>
      <w:bookmarkEnd w:id="0"/>
      <w:r w:rsidR="002756A0">
        <w:rPr>
          <w:rFonts w:ascii="Times New Roman" w:hAnsi="Times New Roman" w:cs="Arial"/>
          <w:sz w:val="24"/>
        </w:rPr>
        <w:t>Year</w:t>
      </w:r>
      <w:r w:rsidR="00A04B33">
        <w:rPr>
          <w:rFonts w:ascii="Times New Roman" w:hAnsi="Times New Roman" w:cs="Arial"/>
          <w:sz w:val="24"/>
        </w:rPr>
        <w:t xml:space="preserve">.  </w:t>
      </w:r>
      <w:r w:rsidR="00C1133E">
        <w:rPr>
          <w:rFonts w:ascii="Times New Roman" w:hAnsi="Times New Roman" w:cs="Arial"/>
          <w:sz w:val="24"/>
        </w:rPr>
        <w:t>Any</w:t>
      </w:r>
      <w:r w:rsidR="0074145F">
        <w:rPr>
          <w:rFonts w:ascii="Times New Roman" w:hAnsi="Times New Roman" w:cs="Arial"/>
          <w:sz w:val="24"/>
        </w:rPr>
        <w:t xml:space="preserve"> amounts</w:t>
      </w:r>
      <w:r w:rsidR="002756A0">
        <w:rPr>
          <w:rFonts w:ascii="Times New Roman" w:hAnsi="Times New Roman" w:cs="Arial"/>
          <w:sz w:val="24"/>
        </w:rPr>
        <w:t xml:space="preserve"> due </w:t>
      </w:r>
      <w:r w:rsidR="0074145F">
        <w:rPr>
          <w:rFonts w:ascii="Times New Roman" w:hAnsi="Times New Roman" w:cs="Arial"/>
          <w:sz w:val="24"/>
        </w:rPr>
        <w:t xml:space="preserve">from the Contractor </w:t>
      </w:r>
      <w:r w:rsidR="002756A0">
        <w:rPr>
          <w:rFonts w:ascii="Times New Roman" w:hAnsi="Times New Roman" w:cs="Arial"/>
          <w:sz w:val="24"/>
        </w:rPr>
        <w:t xml:space="preserve">to the Department </w:t>
      </w:r>
      <w:r w:rsidR="0074145F">
        <w:rPr>
          <w:rFonts w:ascii="Times New Roman" w:hAnsi="Times New Roman" w:cs="Arial"/>
          <w:sz w:val="24"/>
        </w:rPr>
        <w:t>for failure to meet the performance guarantee shall be applied as a credit against the Administration Fee</w:t>
      </w:r>
      <w:r w:rsidR="00167B64">
        <w:rPr>
          <w:rFonts w:ascii="Times New Roman" w:hAnsi="Times New Roman" w:cs="Arial"/>
          <w:sz w:val="24"/>
        </w:rPr>
        <w:t xml:space="preserve"> charged</w:t>
      </w:r>
      <w:r w:rsidR="0074145F">
        <w:rPr>
          <w:rFonts w:ascii="Times New Roman" w:hAnsi="Times New Roman" w:cs="Arial"/>
          <w:sz w:val="24"/>
        </w:rPr>
        <w:t xml:space="preserve"> to the MHSA Program </w:t>
      </w:r>
      <w:r w:rsidR="002756A0">
        <w:rPr>
          <w:rFonts w:ascii="Times New Roman" w:hAnsi="Times New Roman" w:cs="Arial"/>
          <w:sz w:val="24"/>
        </w:rPr>
        <w:t>within thirty (30) days</w:t>
      </w:r>
      <w:r w:rsidR="00AB3C6F">
        <w:rPr>
          <w:rFonts w:ascii="Times New Roman" w:hAnsi="Times New Roman" w:cs="Arial"/>
          <w:sz w:val="24"/>
        </w:rPr>
        <w:t xml:space="preserve"> after the Contractor</w:t>
      </w:r>
      <w:r w:rsidR="002756A0">
        <w:rPr>
          <w:rFonts w:ascii="Times New Roman" w:hAnsi="Times New Roman" w:cs="Arial"/>
          <w:sz w:val="24"/>
        </w:rPr>
        <w:t xml:space="preserve"> is notified </w:t>
      </w:r>
      <w:r w:rsidR="00536298">
        <w:rPr>
          <w:rFonts w:ascii="Times New Roman" w:hAnsi="Times New Roman" w:cs="Arial"/>
          <w:sz w:val="24"/>
        </w:rPr>
        <w:t xml:space="preserve">in writing </w:t>
      </w:r>
      <w:r w:rsidR="00554A63">
        <w:rPr>
          <w:rFonts w:ascii="Times New Roman" w:hAnsi="Times New Roman" w:cs="Arial"/>
          <w:sz w:val="24"/>
        </w:rPr>
        <w:t xml:space="preserve">that the calculated </w:t>
      </w:r>
      <w:r w:rsidR="00C1133E">
        <w:rPr>
          <w:rFonts w:ascii="Times New Roman" w:hAnsi="Times New Roman" w:cs="Arial"/>
          <w:sz w:val="24"/>
        </w:rPr>
        <w:t xml:space="preserve">performance credit </w:t>
      </w:r>
      <w:r w:rsidR="00554A63">
        <w:rPr>
          <w:rFonts w:ascii="Times New Roman" w:hAnsi="Times New Roman" w:cs="Arial"/>
          <w:sz w:val="24"/>
        </w:rPr>
        <w:t xml:space="preserve">was approved by the </w:t>
      </w:r>
      <w:r w:rsidR="0074145F">
        <w:rPr>
          <w:rFonts w:ascii="Times New Roman" w:hAnsi="Times New Roman" w:cs="Arial"/>
          <w:sz w:val="24"/>
        </w:rPr>
        <w:t>Department</w:t>
      </w:r>
      <w:r w:rsidR="00554A63">
        <w:rPr>
          <w:rFonts w:ascii="Times New Roman" w:hAnsi="Times New Roman" w:cs="Arial"/>
          <w:sz w:val="24"/>
        </w:rPr>
        <w:t>.</w:t>
      </w:r>
      <w:r w:rsidR="002756A0">
        <w:rPr>
          <w:rFonts w:ascii="Times New Roman" w:hAnsi="Times New Roman" w:cs="Arial"/>
          <w:sz w:val="24"/>
        </w:rPr>
        <w:t xml:space="preserve"> </w:t>
      </w:r>
      <w:r w:rsidR="00C726FC">
        <w:rPr>
          <w:rFonts w:ascii="Times New Roman" w:hAnsi="Times New Roman" w:cs="Arial"/>
          <w:sz w:val="24"/>
        </w:rPr>
        <w:t xml:space="preserve"> The performance credit for the Outpatient Services</w:t>
      </w:r>
      <w:r w:rsidR="00E66532">
        <w:rPr>
          <w:rFonts w:ascii="Times New Roman" w:hAnsi="Times New Roman" w:cs="Arial"/>
          <w:sz w:val="24"/>
        </w:rPr>
        <w:t xml:space="preserve"> GAUC shall</w:t>
      </w:r>
      <w:r w:rsidR="00C726FC">
        <w:rPr>
          <w:rFonts w:ascii="Times New Roman" w:hAnsi="Times New Roman" w:cs="Arial"/>
          <w:sz w:val="24"/>
        </w:rPr>
        <w:t xml:space="preserve"> not exceed 50% of the total Administrative charged for the applicable Plan Year.</w:t>
      </w:r>
      <w:r w:rsidR="002756A0">
        <w:rPr>
          <w:rFonts w:ascii="Times New Roman" w:hAnsi="Times New Roman" w:cs="Arial"/>
          <w:sz w:val="24"/>
        </w:rPr>
        <w:t xml:space="preserve">  </w:t>
      </w:r>
    </w:p>
    <w:p w:rsidR="0074145F" w:rsidRDefault="0074145F" w:rsidP="00A04B33">
      <w:pPr>
        <w:spacing w:line="360" w:lineRule="auto"/>
        <w:ind w:left="1800"/>
        <w:rPr>
          <w:rFonts w:ascii="Times New Roman" w:hAnsi="Times New Roman" w:cs="Arial"/>
          <w:sz w:val="24"/>
        </w:rPr>
      </w:pPr>
    </w:p>
    <w:p w:rsidR="00C726FC" w:rsidRDefault="002756A0" w:rsidP="00C726FC">
      <w:pPr>
        <w:spacing w:line="360" w:lineRule="auto"/>
        <w:ind w:left="1800"/>
        <w:rPr>
          <w:rFonts w:ascii="Times New Roman" w:hAnsi="Times New Roman" w:cs="Arial"/>
          <w:sz w:val="24"/>
        </w:rPr>
      </w:pPr>
      <w:r>
        <w:rPr>
          <w:rFonts w:ascii="Times New Roman" w:hAnsi="Times New Roman" w:cs="Arial"/>
          <w:sz w:val="24"/>
        </w:rPr>
        <w:t xml:space="preserve">For each 1.0% the AAUC </w:t>
      </w:r>
      <w:r w:rsidR="00C1133E">
        <w:rPr>
          <w:rFonts w:ascii="Times New Roman" w:hAnsi="Times New Roman" w:cs="Arial"/>
          <w:sz w:val="24"/>
        </w:rPr>
        <w:t>exceeds the Inpatient and ALOC S</w:t>
      </w:r>
      <w:r>
        <w:rPr>
          <w:rFonts w:ascii="Times New Roman" w:hAnsi="Times New Roman" w:cs="Arial"/>
          <w:sz w:val="24"/>
        </w:rPr>
        <w:t>ervices GAUC proposed in Exhibit V.A.3, the Contractor shall pay the Department</w:t>
      </w:r>
      <w:r w:rsidR="00C1133E">
        <w:rPr>
          <w:rFonts w:ascii="Times New Roman" w:hAnsi="Times New Roman" w:cs="Arial"/>
          <w:sz w:val="24"/>
        </w:rPr>
        <w:t xml:space="preserve"> a performance credit</w:t>
      </w:r>
      <w:r w:rsidR="00554A63">
        <w:rPr>
          <w:rFonts w:ascii="Times New Roman" w:hAnsi="Times New Roman" w:cs="Arial"/>
          <w:sz w:val="24"/>
        </w:rPr>
        <w:t xml:space="preserve"> equal to </w:t>
      </w:r>
      <w:r w:rsidR="00C726FC">
        <w:rPr>
          <w:rFonts w:ascii="Times New Roman" w:hAnsi="Times New Roman" w:cs="Arial"/>
          <w:sz w:val="24"/>
        </w:rPr>
        <w:t>1</w:t>
      </w:r>
      <w:r w:rsidR="00554A63">
        <w:rPr>
          <w:rFonts w:ascii="Times New Roman" w:hAnsi="Times New Roman" w:cs="Arial"/>
          <w:sz w:val="24"/>
        </w:rPr>
        <w:t>.</w:t>
      </w:r>
      <w:r w:rsidR="00C726FC">
        <w:rPr>
          <w:rFonts w:ascii="Times New Roman" w:hAnsi="Times New Roman" w:cs="Arial"/>
          <w:sz w:val="24"/>
        </w:rPr>
        <w:t>5</w:t>
      </w:r>
      <w:r w:rsidR="00554A63">
        <w:rPr>
          <w:rFonts w:ascii="Times New Roman" w:hAnsi="Times New Roman" w:cs="Arial"/>
          <w:sz w:val="24"/>
        </w:rPr>
        <w:t xml:space="preserve">% of the </w:t>
      </w:r>
      <w:r>
        <w:rPr>
          <w:rFonts w:ascii="Times New Roman" w:hAnsi="Times New Roman" w:cs="Arial"/>
          <w:sz w:val="24"/>
        </w:rPr>
        <w:t xml:space="preserve">total Administrative Fee charged </w:t>
      </w:r>
      <w:r w:rsidR="00554A63">
        <w:rPr>
          <w:rFonts w:ascii="Times New Roman" w:hAnsi="Times New Roman" w:cs="Arial"/>
          <w:sz w:val="24"/>
        </w:rPr>
        <w:t xml:space="preserve">for the applicable </w:t>
      </w:r>
      <w:r w:rsidR="00C1133E">
        <w:rPr>
          <w:rFonts w:ascii="Times New Roman" w:hAnsi="Times New Roman" w:cs="Arial"/>
          <w:sz w:val="24"/>
        </w:rPr>
        <w:t>Plan Year.  Any</w:t>
      </w:r>
      <w:r w:rsidR="0074145F">
        <w:rPr>
          <w:rFonts w:ascii="Times New Roman" w:hAnsi="Times New Roman" w:cs="Arial"/>
          <w:sz w:val="24"/>
        </w:rPr>
        <w:t xml:space="preserve"> amounts</w:t>
      </w:r>
      <w:r>
        <w:rPr>
          <w:rFonts w:ascii="Times New Roman" w:hAnsi="Times New Roman" w:cs="Arial"/>
          <w:sz w:val="24"/>
        </w:rPr>
        <w:t xml:space="preserve"> due </w:t>
      </w:r>
      <w:r w:rsidR="0074145F">
        <w:rPr>
          <w:rFonts w:ascii="Times New Roman" w:hAnsi="Times New Roman" w:cs="Arial"/>
          <w:sz w:val="24"/>
        </w:rPr>
        <w:t xml:space="preserve">from the Contractor </w:t>
      </w:r>
      <w:r>
        <w:rPr>
          <w:rFonts w:ascii="Times New Roman" w:hAnsi="Times New Roman" w:cs="Arial"/>
          <w:sz w:val="24"/>
        </w:rPr>
        <w:t>to the Department</w:t>
      </w:r>
      <w:r w:rsidR="0074145F">
        <w:rPr>
          <w:rFonts w:ascii="Times New Roman" w:hAnsi="Times New Roman" w:cs="Arial"/>
          <w:sz w:val="24"/>
        </w:rPr>
        <w:t xml:space="preserve"> for failure to meet the performance guarantee shall be applied as a credit</w:t>
      </w:r>
      <w:r w:rsidR="00167B64">
        <w:rPr>
          <w:rFonts w:ascii="Times New Roman" w:hAnsi="Times New Roman" w:cs="Arial"/>
          <w:sz w:val="24"/>
        </w:rPr>
        <w:t xml:space="preserve"> against the Administration Fee charge to the MHSA Program</w:t>
      </w:r>
      <w:r>
        <w:rPr>
          <w:rFonts w:ascii="Times New Roman" w:hAnsi="Times New Roman" w:cs="Arial"/>
          <w:sz w:val="24"/>
        </w:rPr>
        <w:t xml:space="preserve"> within th</w:t>
      </w:r>
      <w:r w:rsidR="00AB3C6F">
        <w:rPr>
          <w:rFonts w:ascii="Times New Roman" w:hAnsi="Times New Roman" w:cs="Arial"/>
          <w:sz w:val="24"/>
        </w:rPr>
        <w:t>irty (30) days after the Contractor</w:t>
      </w:r>
      <w:r>
        <w:rPr>
          <w:rFonts w:ascii="Times New Roman" w:hAnsi="Times New Roman" w:cs="Arial"/>
          <w:sz w:val="24"/>
        </w:rPr>
        <w:t xml:space="preserve"> is notified </w:t>
      </w:r>
      <w:r w:rsidR="00536298">
        <w:rPr>
          <w:rFonts w:ascii="Times New Roman" w:hAnsi="Times New Roman" w:cs="Arial"/>
          <w:sz w:val="24"/>
        </w:rPr>
        <w:t xml:space="preserve">in writing </w:t>
      </w:r>
      <w:r w:rsidR="00C1133E">
        <w:rPr>
          <w:rFonts w:ascii="Times New Roman" w:hAnsi="Times New Roman" w:cs="Arial"/>
          <w:sz w:val="24"/>
        </w:rPr>
        <w:t xml:space="preserve">that the </w:t>
      </w:r>
      <w:r w:rsidR="00554A63">
        <w:rPr>
          <w:rFonts w:ascii="Times New Roman" w:hAnsi="Times New Roman" w:cs="Arial"/>
          <w:sz w:val="24"/>
        </w:rPr>
        <w:t>calculated</w:t>
      </w:r>
      <w:r w:rsidR="00C1133E">
        <w:rPr>
          <w:rFonts w:ascii="Times New Roman" w:hAnsi="Times New Roman" w:cs="Arial"/>
          <w:sz w:val="24"/>
        </w:rPr>
        <w:t xml:space="preserve"> performance credit</w:t>
      </w:r>
      <w:r w:rsidR="00554A63">
        <w:rPr>
          <w:rFonts w:ascii="Times New Roman" w:hAnsi="Times New Roman" w:cs="Arial"/>
          <w:sz w:val="24"/>
        </w:rPr>
        <w:t xml:space="preserve"> was approved by the </w:t>
      </w:r>
      <w:r w:rsidR="00167B64">
        <w:rPr>
          <w:rFonts w:ascii="Times New Roman" w:hAnsi="Times New Roman" w:cs="Arial"/>
          <w:sz w:val="24"/>
        </w:rPr>
        <w:t>Department</w:t>
      </w:r>
      <w:r w:rsidR="00554A63">
        <w:rPr>
          <w:rFonts w:ascii="Times New Roman" w:hAnsi="Times New Roman" w:cs="Arial"/>
          <w:sz w:val="24"/>
        </w:rPr>
        <w:t>.</w:t>
      </w:r>
      <w:r w:rsidR="00C1133E">
        <w:rPr>
          <w:rFonts w:ascii="Times New Roman" w:hAnsi="Times New Roman" w:cs="Arial"/>
          <w:sz w:val="24"/>
        </w:rPr>
        <w:t xml:space="preserve">  </w:t>
      </w:r>
      <w:r w:rsidR="00C726FC">
        <w:rPr>
          <w:rFonts w:ascii="Times New Roman" w:hAnsi="Times New Roman" w:cs="Arial"/>
          <w:sz w:val="24"/>
        </w:rPr>
        <w:t>The performance credit for the Inpatient and ALOC Services</w:t>
      </w:r>
      <w:r w:rsidR="00E66532">
        <w:rPr>
          <w:rFonts w:ascii="Times New Roman" w:hAnsi="Times New Roman" w:cs="Arial"/>
          <w:sz w:val="24"/>
        </w:rPr>
        <w:t xml:space="preserve"> GAUC shall</w:t>
      </w:r>
      <w:r w:rsidR="00C726FC">
        <w:rPr>
          <w:rFonts w:ascii="Times New Roman" w:hAnsi="Times New Roman" w:cs="Arial"/>
          <w:sz w:val="24"/>
        </w:rPr>
        <w:t xml:space="preserve"> not exceed 50% of the total Administrative charged for the applicable Plan Year.  </w:t>
      </w:r>
    </w:p>
    <w:p w:rsidR="00936E8D" w:rsidRDefault="00936E8D" w:rsidP="00C1133E">
      <w:pPr>
        <w:spacing w:line="360" w:lineRule="auto"/>
        <w:rPr>
          <w:rFonts w:ascii="Times New Roman" w:hAnsi="Times New Roman" w:cs="Arial"/>
          <w:sz w:val="24"/>
        </w:rPr>
      </w:pPr>
    </w:p>
    <w:p w:rsidR="00A622D6" w:rsidRDefault="00534A06">
      <w:pPr>
        <w:numPr>
          <w:ilvl w:val="0"/>
          <w:numId w:val="21"/>
        </w:numPr>
        <w:spacing w:line="360" w:lineRule="auto"/>
        <w:ind w:left="1800"/>
        <w:rPr>
          <w:rFonts w:ascii="Times New Roman" w:hAnsi="Times New Roman" w:cs="Arial"/>
          <w:sz w:val="24"/>
        </w:rPr>
      </w:pPr>
      <w:r>
        <w:rPr>
          <w:rFonts w:ascii="Times New Roman" w:hAnsi="Times New Roman" w:cs="Arial"/>
          <w:sz w:val="24"/>
        </w:rPr>
        <w:t>For</w:t>
      </w:r>
      <w:r w:rsidR="00D17871">
        <w:rPr>
          <w:rFonts w:ascii="Times New Roman" w:hAnsi="Times New Roman" w:cs="Arial"/>
          <w:sz w:val="24"/>
        </w:rPr>
        <w:t xml:space="preserve"> the</w:t>
      </w:r>
      <w:r>
        <w:rPr>
          <w:rFonts w:ascii="Times New Roman" w:hAnsi="Times New Roman" w:cs="Arial"/>
          <w:sz w:val="24"/>
        </w:rPr>
        <w:t xml:space="preserve"> </w:t>
      </w:r>
      <w:r w:rsidR="00554A63">
        <w:rPr>
          <w:rFonts w:ascii="Times New Roman" w:hAnsi="Times New Roman" w:cs="Arial"/>
          <w:sz w:val="24"/>
        </w:rPr>
        <w:t xml:space="preserve">first </w:t>
      </w:r>
      <w:r w:rsidR="00FA3241">
        <w:rPr>
          <w:rFonts w:ascii="Times New Roman" w:hAnsi="Times New Roman" w:cs="Arial"/>
          <w:sz w:val="24"/>
        </w:rPr>
        <w:t xml:space="preserve">Plan </w:t>
      </w:r>
      <w:r w:rsidR="00C1133E">
        <w:rPr>
          <w:rFonts w:ascii="Times New Roman" w:hAnsi="Times New Roman" w:cs="Arial"/>
          <w:sz w:val="24"/>
        </w:rPr>
        <w:t>Y</w:t>
      </w:r>
      <w:r w:rsidR="00FA3241">
        <w:rPr>
          <w:rFonts w:ascii="Times New Roman" w:hAnsi="Times New Roman" w:cs="Arial"/>
          <w:sz w:val="24"/>
        </w:rPr>
        <w:t>ear</w:t>
      </w:r>
      <w:r w:rsidR="00554A63">
        <w:rPr>
          <w:rFonts w:ascii="Times New Roman" w:hAnsi="Times New Roman" w:cs="Arial"/>
          <w:sz w:val="24"/>
        </w:rPr>
        <w:t xml:space="preserve"> (2015)</w:t>
      </w:r>
      <w:r w:rsidR="00FA3241">
        <w:rPr>
          <w:rFonts w:ascii="Times New Roman" w:hAnsi="Times New Roman" w:cs="Arial"/>
          <w:sz w:val="24"/>
        </w:rPr>
        <w:t xml:space="preserve">, no change to the proposed GAUC will be allowed, except in the event of circumstances outside the control of the Contractor that may have a significant </w:t>
      </w:r>
      <w:r w:rsidR="00473230">
        <w:rPr>
          <w:rFonts w:ascii="Times New Roman" w:hAnsi="Times New Roman" w:cs="Arial"/>
          <w:sz w:val="24"/>
        </w:rPr>
        <w:t>effect on</w:t>
      </w:r>
      <w:r w:rsidR="00FA3241">
        <w:rPr>
          <w:rFonts w:ascii="Times New Roman" w:hAnsi="Times New Roman" w:cs="Arial"/>
          <w:sz w:val="24"/>
        </w:rPr>
        <w:t xml:space="preserve"> cost, such as legislation or substantial enrollment risk profile fluctuations. Any proposed change made by the Contractor in the GAUC</w:t>
      </w:r>
      <w:r w:rsidR="00554A63">
        <w:rPr>
          <w:rFonts w:ascii="Times New Roman" w:hAnsi="Times New Roman" w:cs="Arial"/>
          <w:sz w:val="24"/>
        </w:rPr>
        <w:t>s</w:t>
      </w:r>
      <w:r w:rsidR="00FA3241">
        <w:rPr>
          <w:rFonts w:ascii="Times New Roman" w:hAnsi="Times New Roman" w:cs="Arial"/>
          <w:sz w:val="24"/>
        </w:rPr>
        <w:t xml:space="preserve"> for </w:t>
      </w:r>
      <w:r w:rsidR="00554A63">
        <w:rPr>
          <w:rFonts w:ascii="Times New Roman" w:hAnsi="Times New Roman" w:cs="Arial"/>
          <w:sz w:val="24"/>
        </w:rPr>
        <w:t xml:space="preserve">the 2015 Plan year shall be </w:t>
      </w:r>
      <w:r w:rsidR="00FA3241">
        <w:rPr>
          <w:rFonts w:ascii="Times New Roman" w:hAnsi="Times New Roman" w:cs="Arial"/>
          <w:sz w:val="24"/>
        </w:rPr>
        <w:t xml:space="preserve">at the sole </w:t>
      </w:r>
      <w:r w:rsidR="00FA3241">
        <w:rPr>
          <w:rFonts w:ascii="Times New Roman" w:hAnsi="Times New Roman" w:cs="Arial"/>
          <w:sz w:val="24"/>
        </w:rPr>
        <w:lastRenderedPageBreak/>
        <w:t>discretion of the Department</w:t>
      </w:r>
      <w:r w:rsidR="00284AD8">
        <w:rPr>
          <w:rFonts w:ascii="Times New Roman" w:hAnsi="Times New Roman" w:cs="Arial"/>
          <w:sz w:val="24"/>
        </w:rPr>
        <w:t xml:space="preserve"> and subject to Article II, Agreement Duration and Amendments, of the resulting Agreement</w:t>
      </w:r>
      <w:r w:rsidR="00FA3241">
        <w:rPr>
          <w:rFonts w:ascii="Times New Roman" w:hAnsi="Times New Roman" w:cs="Arial"/>
          <w:sz w:val="24"/>
        </w:rPr>
        <w:t xml:space="preserve">. </w:t>
      </w:r>
    </w:p>
    <w:p w:rsidR="00FA3241" w:rsidRDefault="00FA3241" w:rsidP="0082323E">
      <w:pPr>
        <w:spacing w:line="360" w:lineRule="auto"/>
        <w:ind w:left="1800"/>
        <w:rPr>
          <w:rFonts w:ascii="Times New Roman" w:hAnsi="Times New Roman" w:cs="Arial"/>
          <w:sz w:val="24"/>
        </w:rPr>
      </w:pPr>
    </w:p>
    <w:p w:rsidR="00A622D6" w:rsidRDefault="00FA3241">
      <w:pPr>
        <w:numPr>
          <w:ilvl w:val="0"/>
          <w:numId w:val="21"/>
        </w:numPr>
        <w:spacing w:line="360" w:lineRule="auto"/>
        <w:ind w:left="1800"/>
        <w:rPr>
          <w:rFonts w:ascii="Times New Roman" w:hAnsi="Times New Roman" w:cs="Arial"/>
          <w:sz w:val="24"/>
        </w:rPr>
      </w:pPr>
      <w:r>
        <w:rPr>
          <w:rFonts w:ascii="Times New Roman" w:hAnsi="Times New Roman" w:cs="Arial"/>
          <w:sz w:val="24"/>
        </w:rPr>
        <w:t xml:space="preserve">For each Plan year after </w:t>
      </w:r>
      <w:r w:rsidR="00C1133E">
        <w:rPr>
          <w:rFonts w:ascii="Times New Roman" w:hAnsi="Times New Roman" w:cs="Arial"/>
          <w:sz w:val="24"/>
        </w:rPr>
        <w:t>2015,</w:t>
      </w:r>
      <w:r>
        <w:rPr>
          <w:rFonts w:ascii="Times New Roman" w:hAnsi="Times New Roman" w:cs="Arial"/>
          <w:sz w:val="24"/>
        </w:rPr>
        <w:t xml:space="preserve"> the Contractor may request in writing an increase in the GAUC.  The annual increase shall not exceed the percentage increase in CPI-W for Medical Care, as reported by the </w:t>
      </w:r>
      <w:r w:rsidRPr="005E4BD4">
        <w:rPr>
          <w:rFonts w:ascii="Times New Roman" w:hAnsi="Times New Roman" w:cs="Arial"/>
          <w:sz w:val="24"/>
        </w:rPr>
        <w:t>Bureau of Labor Statisti</w:t>
      </w:r>
      <w:r w:rsidR="00534A06" w:rsidRPr="005E4BD4">
        <w:rPr>
          <w:rFonts w:ascii="Times New Roman" w:hAnsi="Times New Roman" w:cs="Arial"/>
          <w:sz w:val="24"/>
        </w:rPr>
        <w:t xml:space="preserve">cs </w:t>
      </w:r>
      <w:r w:rsidR="00534A06" w:rsidRPr="005E4BD4">
        <w:rPr>
          <w:rFonts w:ascii="Times New Roman" w:hAnsi="Times New Roman" w:cs="Arial"/>
          <w:sz w:val="24"/>
          <w:szCs w:val="22"/>
        </w:rPr>
        <w:t>for the month of July of the preceding calendar year</w:t>
      </w:r>
      <w:r w:rsidRPr="005E4BD4">
        <w:rPr>
          <w:rFonts w:ascii="Times New Roman" w:hAnsi="Times New Roman" w:cs="Arial"/>
          <w:sz w:val="24"/>
        </w:rPr>
        <w:t xml:space="preserve">. </w:t>
      </w:r>
      <w:r w:rsidR="00834A02" w:rsidRPr="005E4BD4">
        <w:rPr>
          <w:rFonts w:ascii="Times New Roman" w:hAnsi="Times New Roman" w:cs="Arial"/>
          <w:sz w:val="24"/>
        </w:rPr>
        <w:t>If the prior increase in the GAUC occurred more than 12 months prior to the effective date of the requested increase, the maximum increase shall not exceed the cumulative CPI-W observed since the implementation of the prior increase.</w:t>
      </w:r>
      <w:r w:rsidRPr="005E4BD4">
        <w:rPr>
          <w:rFonts w:ascii="Times New Roman" w:hAnsi="Times New Roman" w:cs="Arial"/>
          <w:sz w:val="24"/>
        </w:rPr>
        <w:t xml:space="preserve"> </w:t>
      </w:r>
      <w:r w:rsidR="00E84C10" w:rsidRPr="005E4BD4">
        <w:rPr>
          <w:rFonts w:ascii="Times New Roman" w:hAnsi="Times New Roman" w:cs="Arial"/>
          <w:sz w:val="24"/>
        </w:rPr>
        <w:t xml:space="preserve">Any increase in the GAUC requires </w:t>
      </w:r>
      <w:r w:rsidR="00284AD8">
        <w:rPr>
          <w:rFonts w:ascii="Times New Roman" w:hAnsi="Times New Roman" w:cs="Arial"/>
          <w:sz w:val="24"/>
        </w:rPr>
        <w:t xml:space="preserve">written </w:t>
      </w:r>
      <w:r w:rsidR="00E84C10" w:rsidRPr="005E4BD4">
        <w:rPr>
          <w:rFonts w:ascii="Times New Roman" w:hAnsi="Times New Roman" w:cs="Arial"/>
          <w:sz w:val="24"/>
        </w:rPr>
        <w:t xml:space="preserve">approval by the Department </w:t>
      </w:r>
      <w:r w:rsidR="00284AD8">
        <w:rPr>
          <w:rFonts w:ascii="Times New Roman" w:hAnsi="Times New Roman" w:cs="Arial"/>
          <w:sz w:val="24"/>
        </w:rPr>
        <w:t xml:space="preserve">and amendment of the Agreement, </w:t>
      </w:r>
      <w:r w:rsidR="00E84C10" w:rsidRPr="005E4BD4">
        <w:rPr>
          <w:rFonts w:ascii="Times New Roman" w:hAnsi="Times New Roman" w:cs="Arial"/>
          <w:sz w:val="24"/>
        </w:rPr>
        <w:t>upon</w:t>
      </w:r>
      <w:r w:rsidR="00E84C10">
        <w:rPr>
          <w:rFonts w:ascii="Times New Roman" w:hAnsi="Times New Roman" w:cs="Arial"/>
          <w:sz w:val="24"/>
        </w:rPr>
        <w:t xml:space="preserve"> documentation by the Contractor to the satisfaction of the Department, that such increase is required to maintain adequate Network access.</w:t>
      </w:r>
    </w:p>
    <w:p w:rsidR="007D6998" w:rsidRDefault="007D6998" w:rsidP="007D6998">
      <w:pPr>
        <w:pStyle w:val="ListParagraph"/>
        <w:rPr>
          <w:rFonts w:cs="Arial"/>
        </w:rPr>
      </w:pPr>
    </w:p>
    <w:p w:rsidR="007D6998" w:rsidRPr="007D6998" w:rsidRDefault="007D6998" w:rsidP="007D6998">
      <w:pPr>
        <w:numPr>
          <w:ilvl w:val="0"/>
          <w:numId w:val="21"/>
        </w:numPr>
        <w:spacing w:line="360" w:lineRule="auto"/>
        <w:ind w:left="1800"/>
        <w:rPr>
          <w:rFonts w:ascii="Times New Roman" w:hAnsi="Times New Roman" w:cs="Arial"/>
          <w:sz w:val="24"/>
        </w:rPr>
      </w:pPr>
      <w:r w:rsidRPr="007D6998">
        <w:rPr>
          <w:rFonts w:ascii="Times New Roman" w:hAnsi="Times New Roman"/>
          <w:sz w:val="24"/>
          <w:szCs w:val="24"/>
        </w:rPr>
        <w:t>For purposes of both the development of the GAUC and AAUC, claims                               processed as secondary to the Plan shall be excluded from the calculations and network pricing guarantees.  In addition, the GAUC and AAUC shall not include any fees or assessments set forth in Section V.B.3, V.B.4 and V.B.5 of this RFP</w:t>
      </w:r>
    </w:p>
    <w:p w:rsidR="00110493" w:rsidRPr="00444F03" w:rsidRDefault="00110493" w:rsidP="007D6998">
      <w:pPr>
        <w:pStyle w:val="ListParagraph"/>
        <w:ind w:left="2160" w:firstLine="0"/>
        <w:rPr>
          <w:szCs w:val="22"/>
        </w:rPr>
      </w:pPr>
    </w:p>
    <w:p w:rsidR="007D0DFB" w:rsidRPr="007F0A90" w:rsidRDefault="0070793B" w:rsidP="00E61BC3">
      <w:pPr>
        <w:tabs>
          <w:tab w:val="left" w:pos="360"/>
          <w:tab w:val="left" w:pos="720"/>
        </w:tabs>
        <w:ind w:left="720"/>
        <w:rPr>
          <w:rFonts w:ascii="Times New Roman" w:hAnsi="Times New Roman" w:cs="Arial"/>
          <w:sz w:val="24"/>
          <w:szCs w:val="22"/>
        </w:rPr>
      </w:pPr>
      <w:r>
        <w:rPr>
          <w:rFonts w:ascii="Times New Roman" w:hAnsi="Times New Roman" w:cs="Arial"/>
          <w:sz w:val="24"/>
          <w:szCs w:val="22"/>
        </w:rPr>
        <w:t xml:space="preserve"> </w:t>
      </w:r>
    </w:p>
    <w:p w:rsidR="007D0DFB" w:rsidRDefault="007D6998" w:rsidP="00163573">
      <w:pPr>
        <w:tabs>
          <w:tab w:val="left" w:pos="1080"/>
        </w:tabs>
        <w:rPr>
          <w:rFonts w:ascii="Times New Roman" w:hAnsi="Times New Roman" w:cs="Arial"/>
          <w:b/>
          <w:bCs/>
          <w:sz w:val="24"/>
          <w:szCs w:val="22"/>
          <w:u w:val="single"/>
        </w:rPr>
      </w:pPr>
      <w:r>
        <w:rPr>
          <w:rFonts w:ascii="Times New Roman" w:hAnsi="Times New Roman" w:cs="Arial"/>
          <w:b/>
          <w:bCs/>
          <w:sz w:val="24"/>
          <w:szCs w:val="22"/>
        </w:rPr>
        <w:t xml:space="preserve">C.  </w:t>
      </w:r>
      <w:r w:rsidR="007D0DFB" w:rsidRPr="00E34E08">
        <w:rPr>
          <w:rFonts w:ascii="Times New Roman" w:hAnsi="Times New Roman" w:cs="Arial"/>
          <w:b/>
          <w:bCs/>
          <w:sz w:val="24"/>
          <w:szCs w:val="22"/>
          <w:u w:val="single"/>
        </w:rPr>
        <w:t>Required Submission</w:t>
      </w:r>
    </w:p>
    <w:p w:rsidR="005252F1" w:rsidRPr="00E34E08" w:rsidRDefault="005252F1" w:rsidP="00E61BC3">
      <w:pPr>
        <w:tabs>
          <w:tab w:val="left" w:pos="1080"/>
        </w:tabs>
        <w:ind w:left="1080" w:hanging="360"/>
        <w:rPr>
          <w:rFonts w:ascii="Times New Roman" w:hAnsi="Times New Roman" w:cs="Arial"/>
          <w:b/>
          <w:bCs/>
          <w:sz w:val="24"/>
          <w:szCs w:val="22"/>
          <w:u w:val="single"/>
        </w:rPr>
      </w:pPr>
    </w:p>
    <w:p w:rsidR="005252F1" w:rsidRPr="007F0A90" w:rsidRDefault="005252F1" w:rsidP="00163573">
      <w:pPr>
        <w:spacing w:line="360" w:lineRule="auto"/>
        <w:ind w:left="360"/>
        <w:rPr>
          <w:rFonts w:ascii="Times New Roman" w:hAnsi="Times New Roman" w:cs="Arial"/>
          <w:bCs/>
          <w:sz w:val="24"/>
          <w:szCs w:val="22"/>
        </w:rPr>
      </w:pPr>
      <w:r>
        <w:rPr>
          <w:rFonts w:ascii="Times New Roman" w:hAnsi="Times New Roman" w:cs="Arial"/>
          <w:bCs/>
          <w:sz w:val="24"/>
          <w:szCs w:val="22"/>
        </w:rPr>
        <w:t>1</w:t>
      </w:r>
      <w:r w:rsidRPr="007F0A90">
        <w:rPr>
          <w:rFonts w:ascii="Times New Roman" w:hAnsi="Times New Roman" w:cs="Arial"/>
          <w:bCs/>
          <w:sz w:val="24"/>
          <w:szCs w:val="22"/>
        </w:rPr>
        <w:t>)</w:t>
      </w:r>
      <w:r w:rsidRPr="007F0A90">
        <w:rPr>
          <w:rFonts w:ascii="Times New Roman" w:hAnsi="Times New Roman" w:cs="Arial"/>
          <w:bCs/>
          <w:sz w:val="24"/>
          <w:szCs w:val="22"/>
        </w:rPr>
        <w:tab/>
        <w:t xml:space="preserve">Confirm the </w:t>
      </w:r>
      <w:r w:rsidR="00226E75">
        <w:rPr>
          <w:rFonts w:ascii="Times New Roman" w:hAnsi="Times New Roman" w:cs="Arial"/>
          <w:bCs/>
          <w:sz w:val="24"/>
          <w:szCs w:val="22"/>
        </w:rPr>
        <w:t xml:space="preserve">Offeror’s </w:t>
      </w:r>
      <w:r w:rsidRPr="007F0A90">
        <w:rPr>
          <w:rFonts w:ascii="Times New Roman" w:hAnsi="Times New Roman" w:cs="Arial"/>
          <w:bCs/>
          <w:sz w:val="24"/>
          <w:szCs w:val="22"/>
        </w:rPr>
        <w:t xml:space="preserve">agreement to </w:t>
      </w:r>
      <w:r>
        <w:rPr>
          <w:rFonts w:ascii="Times New Roman" w:hAnsi="Times New Roman" w:cs="Arial"/>
          <w:bCs/>
          <w:sz w:val="24"/>
          <w:szCs w:val="22"/>
        </w:rPr>
        <w:t xml:space="preserve">perform/fulfill and comply with </w:t>
      </w:r>
      <w:r w:rsidRPr="007F0A90">
        <w:rPr>
          <w:rFonts w:ascii="Times New Roman" w:hAnsi="Times New Roman" w:cs="Arial"/>
          <w:bCs/>
          <w:sz w:val="24"/>
          <w:szCs w:val="22"/>
        </w:rPr>
        <w:t xml:space="preserve">the duties and </w:t>
      </w:r>
      <w:r w:rsidR="00163573">
        <w:rPr>
          <w:rFonts w:ascii="Times New Roman" w:hAnsi="Times New Roman" w:cs="Arial"/>
          <w:bCs/>
          <w:sz w:val="24"/>
          <w:szCs w:val="22"/>
        </w:rPr>
        <w:t xml:space="preserve"> </w:t>
      </w:r>
      <w:r w:rsidRPr="007F0A90">
        <w:rPr>
          <w:rFonts w:ascii="Times New Roman" w:hAnsi="Times New Roman" w:cs="Arial"/>
          <w:bCs/>
          <w:sz w:val="24"/>
          <w:szCs w:val="22"/>
        </w:rPr>
        <w:t>responsibilities listed in Section V.B.</w:t>
      </w:r>
      <w:r>
        <w:rPr>
          <w:rFonts w:ascii="Times New Roman" w:hAnsi="Times New Roman" w:cs="Arial"/>
          <w:bCs/>
          <w:sz w:val="24"/>
          <w:szCs w:val="22"/>
        </w:rPr>
        <w:t>1a</w:t>
      </w:r>
      <w:r w:rsidRPr="007F0A90">
        <w:rPr>
          <w:rFonts w:ascii="Times New Roman" w:hAnsi="Times New Roman" w:cs="Arial"/>
          <w:bCs/>
          <w:sz w:val="24"/>
          <w:szCs w:val="22"/>
        </w:rPr>
        <w:t>.</w:t>
      </w:r>
      <w:r w:rsidR="00A27E04">
        <w:rPr>
          <w:rFonts w:ascii="Times New Roman" w:hAnsi="Times New Roman" w:cs="Arial"/>
          <w:bCs/>
          <w:sz w:val="24"/>
          <w:szCs w:val="22"/>
        </w:rPr>
        <w:t xml:space="preserve"> </w:t>
      </w:r>
      <w:r w:rsidRPr="007F0A90">
        <w:rPr>
          <w:rFonts w:ascii="Times New Roman" w:hAnsi="Times New Roman" w:cs="Arial"/>
          <w:bCs/>
          <w:sz w:val="24"/>
          <w:szCs w:val="22"/>
        </w:rPr>
        <w:t>above</w:t>
      </w:r>
      <w:r w:rsidR="00785471">
        <w:rPr>
          <w:rFonts w:ascii="Times New Roman" w:hAnsi="Times New Roman" w:cs="Arial"/>
          <w:bCs/>
          <w:sz w:val="24"/>
          <w:szCs w:val="22"/>
        </w:rPr>
        <w:t>, Sect</w:t>
      </w:r>
      <w:r w:rsidR="00111116">
        <w:rPr>
          <w:rFonts w:ascii="Times New Roman" w:hAnsi="Times New Roman" w:cs="Arial"/>
          <w:bCs/>
          <w:sz w:val="24"/>
          <w:szCs w:val="22"/>
        </w:rPr>
        <w:t>i</w:t>
      </w:r>
      <w:r w:rsidR="00785471">
        <w:rPr>
          <w:rFonts w:ascii="Times New Roman" w:hAnsi="Times New Roman" w:cs="Arial"/>
          <w:bCs/>
          <w:sz w:val="24"/>
          <w:szCs w:val="22"/>
        </w:rPr>
        <w:t xml:space="preserve">on IV </w:t>
      </w:r>
      <w:r w:rsidR="00111116">
        <w:rPr>
          <w:rFonts w:ascii="Times New Roman" w:hAnsi="Times New Roman" w:cs="Arial"/>
          <w:bCs/>
          <w:sz w:val="24"/>
          <w:szCs w:val="22"/>
        </w:rPr>
        <w:t xml:space="preserve">of the RFP </w:t>
      </w:r>
      <w:r w:rsidR="00785471">
        <w:rPr>
          <w:rFonts w:ascii="Times New Roman" w:hAnsi="Times New Roman" w:cs="Arial"/>
          <w:bCs/>
          <w:sz w:val="24"/>
          <w:szCs w:val="22"/>
        </w:rPr>
        <w:t>and Section VII</w:t>
      </w:r>
      <w:r w:rsidR="00111116">
        <w:rPr>
          <w:rFonts w:ascii="Times New Roman" w:hAnsi="Times New Roman" w:cs="Arial"/>
          <w:bCs/>
          <w:sz w:val="24"/>
          <w:szCs w:val="22"/>
        </w:rPr>
        <w:t>, Articles</w:t>
      </w:r>
      <w:r w:rsidR="00785471">
        <w:rPr>
          <w:rFonts w:ascii="Times New Roman" w:hAnsi="Times New Roman" w:cs="Arial"/>
          <w:bCs/>
          <w:sz w:val="24"/>
          <w:szCs w:val="22"/>
        </w:rPr>
        <w:t xml:space="preserve"> 6.10.0 and 12.1.0</w:t>
      </w:r>
      <w:r w:rsidR="00111116">
        <w:rPr>
          <w:rFonts w:ascii="Times New Roman" w:hAnsi="Times New Roman" w:cs="Arial"/>
          <w:bCs/>
          <w:sz w:val="24"/>
          <w:szCs w:val="22"/>
        </w:rPr>
        <w:t xml:space="preserve"> of the RFP</w:t>
      </w:r>
      <w:r w:rsidR="00785471">
        <w:rPr>
          <w:rFonts w:ascii="Times New Roman" w:hAnsi="Times New Roman" w:cs="Arial"/>
          <w:bCs/>
          <w:sz w:val="24"/>
          <w:szCs w:val="22"/>
        </w:rPr>
        <w:t>.</w:t>
      </w:r>
      <w:r w:rsidRPr="007F0A90">
        <w:rPr>
          <w:rFonts w:ascii="Times New Roman" w:hAnsi="Times New Roman" w:cs="Arial"/>
          <w:bCs/>
          <w:sz w:val="24"/>
          <w:szCs w:val="22"/>
        </w:rPr>
        <w:t xml:space="preserve"> </w:t>
      </w:r>
    </w:p>
    <w:p w:rsidR="00535623" w:rsidRPr="007F0A90" w:rsidRDefault="00535623" w:rsidP="00E61BC3">
      <w:pPr>
        <w:tabs>
          <w:tab w:val="left" w:pos="1080"/>
        </w:tabs>
        <w:ind w:left="1080" w:hanging="360"/>
        <w:rPr>
          <w:rFonts w:ascii="Times New Roman" w:hAnsi="Times New Roman" w:cs="Arial"/>
          <w:bCs/>
          <w:sz w:val="24"/>
          <w:szCs w:val="22"/>
          <w:u w:val="single"/>
        </w:rPr>
      </w:pPr>
    </w:p>
    <w:p w:rsidR="00A622D6" w:rsidRPr="005E4BD4" w:rsidRDefault="00062ED2" w:rsidP="005E4BD4">
      <w:pPr>
        <w:pStyle w:val="ListParagraph"/>
        <w:numPr>
          <w:ilvl w:val="0"/>
          <w:numId w:val="27"/>
        </w:numPr>
        <w:tabs>
          <w:tab w:val="left" w:pos="360"/>
          <w:tab w:val="left" w:pos="1440"/>
        </w:tabs>
        <w:rPr>
          <w:rFonts w:cs="Arial"/>
          <w:szCs w:val="22"/>
        </w:rPr>
      </w:pPr>
      <w:r w:rsidRPr="005E4BD4">
        <w:rPr>
          <w:rFonts w:cs="Arial"/>
          <w:szCs w:val="22"/>
        </w:rPr>
        <w:t xml:space="preserve">The </w:t>
      </w:r>
      <w:r w:rsidR="00226E75" w:rsidRPr="005E4BD4">
        <w:rPr>
          <w:rFonts w:cs="Arial"/>
          <w:szCs w:val="22"/>
        </w:rPr>
        <w:t>Offeror</w:t>
      </w:r>
      <w:r w:rsidRPr="005E4BD4">
        <w:rPr>
          <w:rFonts w:cs="Arial"/>
          <w:szCs w:val="22"/>
        </w:rPr>
        <w:t xml:space="preserve"> must complete </w:t>
      </w:r>
      <w:r w:rsidR="00795987" w:rsidRPr="005E4BD4">
        <w:rPr>
          <w:rFonts w:cs="Arial"/>
          <w:szCs w:val="22"/>
        </w:rPr>
        <w:t>Exhibit V.</w:t>
      </w:r>
      <w:r w:rsidR="00711EAA" w:rsidRPr="005E4BD4">
        <w:rPr>
          <w:rFonts w:cs="Arial"/>
          <w:szCs w:val="22"/>
        </w:rPr>
        <w:t>A</w:t>
      </w:r>
      <w:r w:rsidR="00A27E04" w:rsidRPr="005E4BD4">
        <w:rPr>
          <w:rFonts w:cs="Arial"/>
          <w:szCs w:val="22"/>
        </w:rPr>
        <w:t>.2</w:t>
      </w:r>
      <w:r w:rsidR="005E0DB0" w:rsidRPr="005E4BD4">
        <w:rPr>
          <w:rFonts w:cs="Arial"/>
          <w:szCs w:val="22"/>
        </w:rPr>
        <w:t xml:space="preserve">, </w:t>
      </w:r>
      <w:r w:rsidR="00A27E04" w:rsidRPr="005E4BD4">
        <w:rPr>
          <w:rFonts w:cs="Arial"/>
          <w:szCs w:val="22"/>
        </w:rPr>
        <w:t>Guaranteed</w:t>
      </w:r>
      <w:r w:rsidR="00C17E89" w:rsidRPr="005E4BD4">
        <w:rPr>
          <w:rFonts w:cs="Arial"/>
          <w:szCs w:val="22"/>
        </w:rPr>
        <w:t xml:space="preserve"> Average </w:t>
      </w:r>
      <w:r w:rsidR="00A27E04" w:rsidRPr="005E4BD4">
        <w:rPr>
          <w:rFonts w:cs="Arial"/>
          <w:szCs w:val="22"/>
        </w:rPr>
        <w:t xml:space="preserve">Unit Cost of </w:t>
      </w:r>
      <w:r w:rsidR="0083142B" w:rsidRPr="005E4BD4">
        <w:rPr>
          <w:rFonts w:cs="Arial"/>
          <w:szCs w:val="22"/>
        </w:rPr>
        <w:t>Outpatient</w:t>
      </w:r>
      <w:r w:rsidR="00FA7EA7" w:rsidRPr="005E4BD4">
        <w:rPr>
          <w:rFonts w:cs="Arial"/>
          <w:szCs w:val="22"/>
        </w:rPr>
        <w:t xml:space="preserve"> Services</w:t>
      </w:r>
      <w:r w:rsidR="0083142B" w:rsidRPr="005E4BD4">
        <w:rPr>
          <w:rFonts w:cs="Arial"/>
          <w:szCs w:val="22"/>
        </w:rPr>
        <w:t>, including ABA services,</w:t>
      </w:r>
      <w:r w:rsidR="00130FEB" w:rsidRPr="005E4BD4">
        <w:rPr>
          <w:rFonts w:cs="Arial"/>
          <w:szCs w:val="22"/>
        </w:rPr>
        <w:t xml:space="preserve"> Exhibit V.A.3, Guaranteed Average Unit </w:t>
      </w:r>
      <w:r w:rsidR="0083142B" w:rsidRPr="005E4BD4">
        <w:rPr>
          <w:rFonts w:cs="Arial"/>
          <w:szCs w:val="22"/>
        </w:rPr>
        <w:t>C</w:t>
      </w:r>
      <w:r w:rsidR="00130FEB" w:rsidRPr="005E4BD4">
        <w:rPr>
          <w:rFonts w:cs="Arial"/>
          <w:szCs w:val="22"/>
        </w:rPr>
        <w:t xml:space="preserve">ost of </w:t>
      </w:r>
      <w:r w:rsidR="0083142B" w:rsidRPr="005E4BD4">
        <w:rPr>
          <w:rFonts w:cs="Arial"/>
          <w:szCs w:val="22"/>
        </w:rPr>
        <w:t>Inpatient</w:t>
      </w:r>
      <w:r w:rsidR="00FA7EA7" w:rsidRPr="005E4BD4">
        <w:rPr>
          <w:rFonts w:cs="Arial"/>
          <w:szCs w:val="22"/>
        </w:rPr>
        <w:t xml:space="preserve"> Services and </w:t>
      </w:r>
      <w:r w:rsidR="0083142B" w:rsidRPr="005E4BD4">
        <w:rPr>
          <w:rFonts w:cs="Arial"/>
          <w:szCs w:val="22"/>
        </w:rPr>
        <w:t xml:space="preserve">ALOC </w:t>
      </w:r>
      <w:r w:rsidR="00FA7EA7" w:rsidRPr="005E4BD4">
        <w:rPr>
          <w:rFonts w:cs="Arial"/>
          <w:szCs w:val="22"/>
        </w:rPr>
        <w:t>services</w:t>
      </w:r>
      <w:r w:rsidR="00130FEB" w:rsidRPr="005E4BD4">
        <w:rPr>
          <w:rFonts w:cs="Arial"/>
          <w:szCs w:val="22"/>
        </w:rPr>
        <w:t xml:space="preserve"> by </w:t>
      </w:r>
      <w:r w:rsidR="00C17E89" w:rsidRPr="005E4BD4">
        <w:rPr>
          <w:rFonts w:cs="Arial"/>
          <w:szCs w:val="22"/>
        </w:rPr>
        <w:t>Revenue Code</w:t>
      </w:r>
      <w:r w:rsidR="00795987" w:rsidRPr="005E4BD4">
        <w:rPr>
          <w:rFonts w:cs="Arial"/>
          <w:szCs w:val="22"/>
        </w:rPr>
        <w:t xml:space="preserve"> </w:t>
      </w:r>
      <w:r w:rsidR="00783216" w:rsidRPr="005E4BD4">
        <w:rPr>
          <w:rFonts w:cs="Arial"/>
          <w:szCs w:val="22"/>
        </w:rPr>
        <w:t>in accordance with the instruction</w:t>
      </w:r>
      <w:r w:rsidR="00111116" w:rsidRPr="005E4BD4">
        <w:rPr>
          <w:rFonts w:cs="Arial"/>
          <w:szCs w:val="22"/>
        </w:rPr>
        <w:t>s</w:t>
      </w:r>
      <w:r w:rsidR="00783216" w:rsidRPr="005E4BD4">
        <w:rPr>
          <w:rFonts w:cs="Arial"/>
          <w:szCs w:val="22"/>
        </w:rPr>
        <w:t xml:space="preserve"> contained </w:t>
      </w:r>
      <w:r w:rsidR="00D803AA" w:rsidRPr="005E4BD4">
        <w:rPr>
          <w:rFonts w:cs="Arial"/>
          <w:szCs w:val="22"/>
        </w:rPr>
        <w:t>in Exhibit V.A.1 of the RFP</w:t>
      </w:r>
      <w:r w:rsidR="00783216" w:rsidRPr="005E4BD4">
        <w:rPr>
          <w:rFonts w:cs="Arial"/>
          <w:szCs w:val="22"/>
        </w:rPr>
        <w:t>.</w:t>
      </w:r>
      <w:r w:rsidR="003C607D" w:rsidRPr="005E4BD4">
        <w:rPr>
          <w:rFonts w:cs="Arial"/>
          <w:szCs w:val="22"/>
        </w:rPr>
        <w:t xml:space="preserve"> </w:t>
      </w:r>
      <w:r w:rsidR="00197173" w:rsidRPr="005E4BD4">
        <w:rPr>
          <w:rFonts w:cs="Arial"/>
          <w:szCs w:val="22"/>
        </w:rPr>
        <w:t xml:space="preserve">  </w:t>
      </w:r>
    </w:p>
    <w:p w:rsidR="00A622D6" w:rsidRDefault="00A622D6">
      <w:pPr>
        <w:tabs>
          <w:tab w:val="left" w:pos="360"/>
          <w:tab w:val="left" w:pos="1440"/>
        </w:tabs>
        <w:spacing w:line="360" w:lineRule="auto"/>
        <w:ind w:left="1440" w:hanging="360"/>
        <w:rPr>
          <w:rFonts w:ascii="Times New Roman" w:hAnsi="Times New Roman" w:cs="Arial"/>
          <w:sz w:val="24"/>
          <w:szCs w:val="22"/>
        </w:rPr>
      </w:pPr>
    </w:p>
    <w:p w:rsidR="00751A61" w:rsidRPr="00E34E08" w:rsidRDefault="009A0894" w:rsidP="006A6C6E">
      <w:pPr>
        <w:ind w:left="720" w:hanging="360"/>
        <w:rPr>
          <w:rFonts w:ascii="Times New Roman" w:hAnsi="Times New Roman" w:cs="Arial"/>
          <w:b/>
          <w:sz w:val="24"/>
          <w:szCs w:val="22"/>
          <w:u w:val="single"/>
        </w:rPr>
      </w:pPr>
      <w:r>
        <w:rPr>
          <w:rFonts w:ascii="Times New Roman" w:hAnsi="Times New Roman" w:cs="Arial"/>
          <w:b/>
          <w:sz w:val="24"/>
          <w:szCs w:val="22"/>
        </w:rPr>
        <w:t>2</w:t>
      </w:r>
      <w:r w:rsidR="00191B11" w:rsidRPr="00E34E08">
        <w:rPr>
          <w:rFonts w:ascii="Times New Roman" w:hAnsi="Times New Roman" w:cs="Arial"/>
          <w:b/>
          <w:sz w:val="24"/>
          <w:szCs w:val="22"/>
        </w:rPr>
        <w:t>.</w:t>
      </w:r>
      <w:r w:rsidR="00191B11" w:rsidRPr="00E34E08">
        <w:rPr>
          <w:rFonts w:ascii="Times New Roman" w:hAnsi="Times New Roman" w:cs="Arial"/>
          <w:b/>
          <w:sz w:val="24"/>
          <w:szCs w:val="22"/>
        </w:rPr>
        <w:tab/>
      </w:r>
      <w:r w:rsidR="00F110EC" w:rsidRPr="00E34E08">
        <w:rPr>
          <w:rFonts w:ascii="Times New Roman" w:hAnsi="Times New Roman" w:cs="Arial"/>
          <w:b/>
          <w:sz w:val="24"/>
          <w:szCs w:val="22"/>
          <w:u w:val="single"/>
        </w:rPr>
        <w:t>Non-</w:t>
      </w:r>
      <w:r w:rsidR="001933F9" w:rsidRPr="00E34E08">
        <w:rPr>
          <w:rFonts w:ascii="Times New Roman" w:hAnsi="Times New Roman" w:cs="Arial"/>
          <w:b/>
          <w:sz w:val="24"/>
          <w:szCs w:val="22"/>
          <w:u w:val="single"/>
        </w:rPr>
        <w:t>N</w:t>
      </w:r>
      <w:r w:rsidR="00F110EC" w:rsidRPr="00E34E08">
        <w:rPr>
          <w:rFonts w:ascii="Times New Roman" w:hAnsi="Times New Roman" w:cs="Arial"/>
          <w:b/>
          <w:sz w:val="24"/>
          <w:szCs w:val="22"/>
          <w:u w:val="single"/>
        </w:rPr>
        <w:t>etwork</w:t>
      </w:r>
      <w:r w:rsidR="00751A61" w:rsidRPr="00E34E08">
        <w:rPr>
          <w:rFonts w:ascii="Times New Roman" w:hAnsi="Times New Roman" w:cs="Arial"/>
          <w:b/>
          <w:sz w:val="24"/>
          <w:szCs w:val="22"/>
          <w:u w:val="single"/>
        </w:rPr>
        <w:t xml:space="preserve"> Claims</w:t>
      </w:r>
    </w:p>
    <w:p w:rsidR="00670FCC" w:rsidRPr="007F0A90" w:rsidRDefault="00670FCC" w:rsidP="00E61BC3">
      <w:pPr>
        <w:ind w:left="720"/>
        <w:rPr>
          <w:rFonts w:ascii="Times New Roman" w:hAnsi="Times New Roman" w:cs="Arial"/>
          <w:sz w:val="24"/>
          <w:szCs w:val="22"/>
        </w:rPr>
      </w:pPr>
    </w:p>
    <w:p w:rsidR="00774281" w:rsidRPr="00E34E08" w:rsidRDefault="00774281" w:rsidP="006A6C6E">
      <w:pPr>
        <w:ind w:left="1080" w:hanging="360"/>
        <w:rPr>
          <w:rFonts w:ascii="Times New Roman" w:hAnsi="Times New Roman" w:cs="Arial"/>
          <w:b/>
          <w:sz w:val="24"/>
          <w:szCs w:val="22"/>
        </w:rPr>
      </w:pPr>
      <w:r w:rsidRPr="00E34E08">
        <w:rPr>
          <w:rFonts w:ascii="Times New Roman" w:hAnsi="Times New Roman" w:cs="Arial"/>
          <w:b/>
          <w:sz w:val="24"/>
          <w:szCs w:val="22"/>
        </w:rPr>
        <w:t>a.</w:t>
      </w:r>
      <w:r w:rsidRPr="00E34E08">
        <w:rPr>
          <w:rFonts w:ascii="Times New Roman" w:hAnsi="Times New Roman" w:cs="Arial"/>
          <w:b/>
          <w:sz w:val="24"/>
          <w:szCs w:val="22"/>
        </w:rPr>
        <w:tab/>
      </w:r>
      <w:r w:rsidRPr="00E34E08">
        <w:rPr>
          <w:rFonts w:ascii="Times New Roman" w:hAnsi="Times New Roman" w:cs="Arial"/>
          <w:b/>
          <w:sz w:val="24"/>
          <w:szCs w:val="22"/>
          <w:u w:val="single"/>
        </w:rPr>
        <w:t>Duties and Responsibilities</w:t>
      </w:r>
    </w:p>
    <w:p w:rsidR="00774281" w:rsidRPr="007F0A90" w:rsidRDefault="00774281" w:rsidP="00E61BC3">
      <w:pPr>
        <w:ind w:left="720"/>
        <w:rPr>
          <w:rFonts w:ascii="Times New Roman" w:hAnsi="Times New Roman" w:cs="Arial"/>
          <w:sz w:val="24"/>
          <w:szCs w:val="22"/>
        </w:rPr>
      </w:pPr>
    </w:p>
    <w:p w:rsidR="00774281" w:rsidRPr="007F0A90" w:rsidRDefault="00774281" w:rsidP="00774281">
      <w:pPr>
        <w:spacing w:line="360" w:lineRule="auto"/>
        <w:ind w:left="1440" w:hanging="360"/>
        <w:rPr>
          <w:rFonts w:ascii="Times New Roman" w:hAnsi="Times New Roman" w:cs="Arial"/>
          <w:sz w:val="24"/>
          <w:szCs w:val="22"/>
        </w:rPr>
      </w:pPr>
      <w:r w:rsidRPr="007F0A90">
        <w:rPr>
          <w:rFonts w:ascii="Times New Roman" w:hAnsi="Times New Roman" w:cs="Arial"/>
          <w:sz w:val="24"/>
          <w:szCs w:val="22"/>
        </w:rPr>
        <w:t>1)</w:t>
      </w:r>
      <w:r w:rsidRPr="007F0A90">
        <w:rPr>
          <w:rFonts w:ascii="Times New Roman" w:hAnsi="Times New Roman" w:cs="Arial"/>
          <w:sz w:val="24"/>
          <w:szCs w:val="22"/>
        </w:rPr>
        <w:tab/>
      </w:r>
      <w:r w:rsidR="008934C2">
        <w:rPr>
          <w:rFonts w:ascii="Times New Roman" w:hAnsi="Times New Roman" w:cs="Arial"/>
          <w:sz w:val="24"/>
          <w:szCs w:val="22"/>
        </w:rPr>
        <w:t xml:space="preserve">The Contractor will </w:t>
      </w:r>
      <w:r w:rsidR="005E0DB0">
        <w:rPr>
          <w:rFonts w:ascii="Times New Roman" w:hAnsi="Times New Roman" w:cs="Arial"/>
          <w:sz w:val="24"/>
          <w:szCs w:val="22"/>
        </w:rPr>
        <w:t xml:space="preserve">accurately </w:t>
      </w:r>
      <w:r w:rsidR="008934C2">
        <w:rPr>
          <w:rFonts w:ascii="Times New Roman" w:hAnsi="Times New Roman" w:cs="Arial"/>
          <w:sz w:val="24"/>
          <w:szCs w:val="22"/>
        </w:rPr>
        <w:t xml:space="preserve">process </w:t>
      </w:r>
      <w:r w:rsidR="00DB08C3" w:rsidRPr="007F0A90">
        <w:rPr>
          <w:rFonts w:ascii="Times New Roman" w:hAnsi="Times New Roman" w:cs="Arial"/>
          <w:sz w:val="24"/>
          <w:szCs w:val="22"/>
        </w:rPr>
        <w:t>N</w:t>
      </w:r>
      <w:r w:rsidR="002E25C6" w:rsidRPr="007F0A90">
        <w:rPr>
          <w:rFonts w:ascii="Times New Roman" w:hAnsi="Times New Roman" w:cs="Arial"/>
          <w:sz w:val="24"/>
          <w:szCs w:val="22"/>
        </w:rPr>
        <w:t>on-</w:t>
      </w:r>
      <w:r w:rsidR="005E0DB0">
        <w:rPr>
          <w:rFonts w:ascii="Times New Roman" w:hAnsi="Times New Roman" w:cs="Arial"/>
          <w:sz w:val="24"/>
          <w:szCs w:val="22"/>
        </w:rPr>
        <w:t>N</w:t>
      </w:r>
      <w:r w:rsidR="005E0DB0" w:rsidRPr="007F0A90">
        <w:rPr>
          <w:rFonts w:ascii="Times New Roman" w:hAnsi="Times New Roman" w:cs="Arial"/>
          <w:sz w:val="24"/>
          <w:szCs w:val="22"/>
        </w:rPr>
        <w:t xml:space="preserve">etwork </w:t>
      </w:r>
      <w:r w:rsidR="00B52133" w:rsidRPr="007F0A90">
        <w:rPr>
          <w:rFonts w:ascii="Times New Roman" w:hAnsi="Times New Roman" w:cs="Arial"/>
          <w:sz w:val="24"/>
          <w:szCs w:val="22"/>
        </w:rPr>
        <w:t>claims</w:t>
      </w:r>
      <w:r w:rsidR="00751A61" w:rsidRPr="007F0A90">
        <w:rPr>
          <w:rFonts w:ascii="Times New Roman" w:hAnsi="Times New Roman" w:cs="Arial"/>
          <w:sz w:val="24"/>
          <w:szCs w:val="22"/>
        </w:rPr>
        <w:t xml:space="preserve"> </w:t>
      </w:r>
      <w:r w:rsidR="008934C2">
        <w:rPr>
          <w:rFonts w:ascii="Times New Roman" w:hAnsi="Times New Roman" w:cs="Arial"/>
          <w:sz w:val="24"/>
          <w:szCs w:val="22"/>
        </w:rPr>
        <w:t xml:space="preserve">and make payments directly </w:t>
      </w:r>
      <w:r w:rsidRPr="007F0A90">
        <w:rPr>
          <w:rFonts w:ascii="Times New Roman" w:hAnsi="Times New Roman" w:cs="Arial"/>
          <w:sz w:val="24"/>
          <w:szCs w:val="22"/>
        </w:rPr>
        <w:t xml:space="preserve">to the </w:t>
      </w:r>
      <w:r w:rsidR="005E0DB0">
        <w:rPr>
          <w:rFonts w:ascii="Times New Roman" w:hAnsi="Times New Roman" w:cs="Arial"/>
          <w:sz w:val="24"/>
          <w:szCs w:val="22"/>
        </w:rPr>
        <w:t>E</w:t>
      </w:r>
      <w:r w:rsidR="005E0DB0" w:rsidRPr="007F0A90">
        <w:rPr>
          <w:rFonts w:ascii="Times New Roman" w:hAnsi="Times New Roman" w:cs="Arial"/>
          <w:sz w:val="24"/>
          <w:szCs w:val="22"/>
        </w:rPr>
        <w:t>nrollee</w:t>
      </w:r>
      <w:r w:rsidR="005E0DB0">
        <w:rPr>
          <w:rFonts w:ascii="Times New Roman" w:hAnsi="Times New Roman" w:cs="Arial"/>
          <w:sz w:val="24"/>
          <w:szCs w:val="22"/>
        </w:rPr>
        <w:t xml:space="preserve"> </w:t>
      </w:r>
      <w:r w:rsidR="00130FEB">
        <w:rPr>
          <w:rFonts w:ascii="Times New Roman" w:hAnsi="Times New Roman" w:cs="Arial"/>
          <w:sz w:val="24"/>
          <w:szCs w:val="22"/>
        </w:rPr>
        <w:t xml:space="preserve">(or Approved Facility) </w:t>
      </w:r>
      <w:r w:rsidR="005E0DB0">
        <w:rPr>
          <w:rFonts w:ascii="Times New Roman" w:hAnsi="Times New Roman" w:cs="Arial"/>
          <w:sz w:val="24"/>
          <w:szCs w:val="22"/>
        </w:rPr>
        <w:t>in a timely manner</w:t>
      </w:r>
      <w:r w:rsidRPr="007F0A90">
        <w:rPr>
          <w:rFonts w:ascii="Times New Roman" w:hAnsi="Times New Roman" w:cs="Arial"/>
          <w:sz w:val="24"/>
          <w:szCs w:val="22"/>
        </w:rPr>
        <w:t>.</w:t>
      </w:r>
    </w:p>
    <w:p w:rsidR="00774281" w:rsidRPr="007F0A90" w:rsidRDefault="00774281" w:rsidP="00E61BC3">
      <w:pPr>
        <w:ind w:left="1440" w:hanging="360"/>
        <w:rPr>
          <w:rFonts w:ascii="Times New Roman" w:hAnsi="Times New Roman" w:cs="Arial"/>
          <w:sz w:val="24"/>
          <w:szCs w:val="22"/>
        </w:rPr>
      </w:pPr>
    </w:p>
    <w:p w:rsidR="00074907" w:rsidRDefault="00774281" w:rsidP="00774281">
      <w:pPr>
        <w:spacing w:line="360" w:lineRule="auto"/>
        <w:ind w:left="1440" w:hanging="360"/>
        <w:rPr>
          <w:rFonts w:ascii="Times New Roman" w:hAnsi="Times New Roman" w:cs="Arial"/>
          <w:sz w:val="24"/>
          <w:szCs w:val="22"/>
        </w:rPr>
      </w:pPr>
      <w:r w:rsidRPr="007F0A90">
        <w:rPr>
          <w:rFonts w:ascii="Times New Roman" w:hAnsi="Times New Roman" w:cs="Arial"/>
          <w:sz w:val="24"/>
          <w:szCs w:val="22"/>
        </w:rPr>
        <w:t>2)</w:t>
      </w:r>
      <w:r w:rsidRPr="007F0A90">
        <w:rPr>
          <w:rFonts w:ascii="Times New Roman" w:hAnsi="Times New Roman" w:cs="Arial"/>
          <w:sz w:val="24"/>
          <w:szCs w:val="22"/>
        </w:rPr>
        <w:tab/>
      </w:r>
      <w:r w:rsidR="008934C2">
        <w:rPr>
          <w:rFonts w:ascii="Times New Roman" w:hAnsi="Times New Roman" w:cs="Arial"/>
          <w:sz w:val="24"/>
          <w:szCs w:val="22"/>
        </w:rPr>
        <w:t>The Contractor will process Non-Network claims</w:t>
      </w:r>
      <w:r w:rsidR="00074907">
        <w:rPr>
          <w:rFonts w:ascii="Times New Roman" w:hAnsi="Times New Roman" w:cs="Arial"/>
          <w:sz w:val="24"/>
          <w:szCs w:val="22"/>
        </w:rPr>
        <w:t>, as follows:</w:t>
      </w:r>
    </w:p>
    <w:p w:rsidR="00074907" w:rsidRDefault="00074907" w:rsidP="00774281">
      <w:pPr>
        <w:spacing w:line="360" w:lineRule="auto"/>
        <w:ind w:left="1440" w:hanging="360"/>
        <w:rPr>
          <w:rFonts w:ascii="Times New Roman" w:hAnsi="Times New Roman" w:cs="Arial"/>
          <w:sz w:val="24"/>
          <w:szCs w:val="22"/>
        </w:rPr>
      </w:pPr>
    </w:p>
    <w:p w:rsidR="00040EDD" w:rsidRDefault="00074907" w:rsidP="00667F42">
      <w:pPr>
        <w:spacing w:line="360" w:lineRule="auto"/>
        <w:ind w:left="1440"/>
        <w:rPr>
          <w:rFonts w:ascii="Times New Roman" w:hAnsi="Times New Roman" w:cs="Arial"/>
          <w:sz w:val="24"/>
          <w:szCs w:val="22"/>
        </w:rPr>
      </w:pPr>
      <w:r>
        <w:rPr>
          <w:rFonts w:ascii="Times New Roman" w:hAnsi="Times New Roman" w:cs="Arial"/>
          <w:sz w:val="24"/>
          <w:szCs w:val="22"/>
        </w:rPr>
        <w:t>a.</w:t>
      </w:r>
      <w:r w:rsidR="007D6998">
        <w:rPr>
          <w:rFonts w:ascii="Times New Roman" w:hAnsi="Times New Roman" w:cs="Arial"/>
          <w:sz w:val="24"/>
          <w:szCs w:val="22"/>
        </w:rPr>
        <w:t xml:space="preserve">  </w:t>
      </w:r>
      <w:r>
        <w:rPr>
          <w:rFonts w:ascii="Times New Roman" w:hAnsi="Times New Roman" w:cs="Arial"/>
          <w:sz w:val="24"/>
          <w:szCs w:val="22"/>
        </w:rPr>
        <w:t>For the Empire Plan and Excelsior Plan:</w:t>
      </w:r>
      <w:r w:rsidR="008934C2">
        <w:rPr>
          <w:rFonts w:ascii="Times New Roman" w:hAnsi="Times New Roman" w:cs="Arial"/>
          <w:sz w:val="24"/>
          <w:szCs w:val="22"/>
        </w:rPr>
        <w:t xml:space="preserve"> using </w:t>
      </w:r>
      <w:r w:rsidR="00E01588">
        <w:rPr>
          <w:rFonts w:ascii="Times New Roman" w:hAnsi="Times New Roman" w:cs="Arial"/>
          <w:sz w:val="24"/>
          <w:szCs w:val="22"/>
        </w:rPr>
        <w:t>R</w:t>
      </w:r>
      <w:r w:rsidR="00040EDD">
        <w:rPr>
          <w:rFonts w:ascii="Times New Roman" w:hAnsi="Times New Roman" w:cs="Arial"/>
          <w:sz w:val="24"/>
          <w:szCs w:val="22"/>
        </w:rPr>
        <w:t xml:space="preserve">easonable and Customary </w:t>
      </w:r>
      <w:r w:rsidR="00317B73">
        <w:rPr>
          <w:rFonts w:ascii="Times New Roman" w:hAnsi="Times New Roman" w:cs="Arial"/>
          <w:sz w:val="24"/>
          <w:szCs w:val="22"/>
        </w:rPr>
        <w:t>charges based on the 90</w:t>
      </w:r>
      <w:r w:rsidR="00317B73" w:rsidRPr="00317B73">
        <w:rPr>
          <w:rFonts w:ascii="Times New Roman" w:hAnsi="Times New Roman" w:cs="Arial"/>
          <w:sz w:val="24"/>
          <w:szCs w:val="22"/>
          <w:vertAlign w:val="superscript"/>
        </w:rPr>
        <w:t>th</w:t>
      </w:r>
      <w:r w:rsidR="00317B73">
        <w:rPr>
          <w:rFonts w:ascii="Times New Roman" w:hAnsi="Times New Roman" w:cs="Arial"/>
          <w:sz w:val="24"/>
          <w:szCs w:val="22"/>
        </w:rPr>
        <w:t xml:space="preserve"> percentile of charges for each service performed</w:t>
      </w:r>
      <w:r>
        <w:rPr>
          <w:rFonts w:ascii="Times New Roman" w:hAnsi="Times New Roman" w:cs="Arial"/>
          <w:sz w:val="24"/>
          <w:szCs w:val="22"/>
        </w:rPr>
        <w:t>,</w:t>
      </w:r>
      <w:r w:rsidR="00130FEB">
        <w:rPr>
          <w:rFonts w:ascii="Times New Roman" w:hAnsi="Times New Roman" w:cs="Arial"/>
          <w:sz w:val="24"/>
          <w:szCs w:val="22"/>
        </w:rPr>
        <w:t xml:space="preserve"> as determined by Fair Health</w:t>
      </w:r>
      <w:r w:rsidR="00040EDD">
        <w:rPr>
          <w:rFonts w:ascii="Times New Roman" w:hAnsi="Times New Roman" w:cs="Arial"/>
          <w:sz w:val="24"/>
          <w:szCs w:val="22"/>
        </w:rPr>
        <w:t>. Reasonable and Customary means the lowest of:</w:t>
      </w:r>
    </w:p>
    <w:p w:rsidR="007D6998" w:rsidRDefault="007D6998" w:rsidP="00667F42">
      <w:pPr>
        <w:spacing w:line="360" w:lineRule="auto"/>
        <w:ind w:left="1440"/>
        <w:rPr>
          <w:rFonts w:ascii="Times New Roman" w:hAnsi="Times New Roman" w:cs="Arial"/>
          <w:sz w:val="24"/>
          <w:szCs w:val="22"/>
        </w:rPr>
      </w:pPr>
    </w:p>
    <w:p w:rsidR="00040EDD" w:rsidRDefault="00040EDD" w:rsidP="00040EDD">
      <w:pPr>
        <w:numPr>
          <w:ilvl w:val="2"/>
          <w:numId w:val="1"/>
        </w:numPr>
        <w:spacing w:line="360" w:lineRule="auto"/>
        <w:rPr>
          <w:rFonts w:ascii="Times New Roman" w:hAnsi="Times New Roman" w:cs="Arial"/>
          <w:sz w:val="24"/>
          <w:szCs w:val="22"/>
        </w:rPr>
      </w:pPr>
      <w:r>
        <w:rPr>
          <w:rFonts w:ascii="Times New Roman" w:hAnsi="Times New Roman" w:cs="Arial"/>
          <w:sz w:val="24"/>
          <w:szCs w:val="22"/>
        </w:rPr>
        <w:t>The actual charge for services; or</w:t>
      </w:r>
    </w:p>
    <w:p w:rsidR="002974EB" w:rsidRDefault="00040EDD" w:rsidP="00040EDD">
      <w:pPr>
        <w:numPr>
          <w:ilvl w:val="2"/>
          <w:numId w:val="1"/>
        </w:numPr>
        <w:spacing w:line="360" w:lineRule="auto"/>
        <w:rPr>
          <w:rFonts w:ascii="Times New Roman" w:hAnsi="Times New Roman" w:cs="Arial"/>
          <w:sz w:val="24"/>
          <w:szCs w:val="22"/>
        </w:rPr>
      </w:pPr>
      <w:r>
        <w:rPr>
          <w:rFonts w:ascii="Times New Roman" w:hAnsi="Times New Roman" w:cs="Arial"/>
          <w:sz w:val="24"/>
          <w:szCs w:val="22"/>
        </w:rPr>
        <w:t xml:space="preserve">The usual charge for services by the </w:t>
      </w:r>
      <w:r w:rsidR="00612C7B">
        <w:rPr>
          <w:rFonts w:ascii="Times New Roman" w:hAnsi="Times New Roman" w:cs="Arial"/>
          <w:sz w:val="24"/>
          <w:szCs w:val="22"/>
        </w:rPr>
        <w:t xml:space="preserve">Provider </w:t>
      </w:r>
      <w:r>
        <w:rPr>
          <w:rFonts w:ascii="Times New Roman" w:hAnsi="Times New Roman" w:cs="Arial"/>
          <w:sz w:val="24"/>
          <w:szCs w:val="22"/>
        </w:rPr>
        <w:t>for the same or similar service;</w:t>
      </w:r>
      <w:r w:rsidR="002974EB">
        <w:rPr>
          <w:rFonts w:ascii="Times New Roman" w:hAnsi="Times New Roman" w:cs="Arial"/>
          <w:sz w:val="24"/>
          <w:szCs w:val="22"/>
        </w:rPr>
        <w:t xml:space="preserve"> or</w:t>
      </w:r>
    </w:p>
    <w:p w:rsidR="002974EB" w:rsidRDefault="002974EB" w:rsidP="00040EDD">
      <w:pPr>
        <w:numPr>
          <w:ilvl w:val="2"/>
          <w:numId w:val="1"/>
        </w:numPr>
        <w:spacing w:line="360" w:lineRule="auto"/>
        <w:rPr>
          <w:rFonts w:ascii="Times New Roman" w:hAnsi="Times New Roman" w:cs="Arial"/>
          <w:sz w:val="24"/>
          <w:szCs w:val="22"/>
        </w:rPr>
      </w:pPr>
      <w:r>
        <w:rPr>
          <w:rFonts w:ascii="Times New Roman" w:hAnsi="Times New Roman" w:cs="Arial"/>
          <w:sz w:val="24"/>
          <w:szCs w:val="22"/>
        </w:rPr>
        <w:t xml:space="preserve">The usual charge for services of other </w:t>
      </w:r>
      <w:r w:rsidR="00612C7B">
        <w:rPr>
          <w:rFonts w:ascii="Times New Roman" w:hAnsi="Times New Roman" w:cs="Arial"/>
          <w:sz w:val="24"/>
          <w:szCs w:val="22"/>
        </w:rPr>
        <w:t xml:space="preserve">Providers </w:t>
      </w:r>
      <w:r>
        <w:rPr>
          <w:rFonts w:ascii="Times New Roman" w:hAnsi="Times New Roman" w:cs="Arial"/>
          <w:sz w:val="24"/>
          <w:szCs w:val="22"/>
        </w:rPr>
        <w:t>in the same or similar geographic area for the same or similar service.</w:t>
      </w:r>
    </w:p>
    <w:p w:rsidR="007D6998" w:rsidRDefault="007D6998" w:rsidP="007D6998">
      <w:pPr>
        <w:spacing w:line="360" w:lineRule="auto"/>
        <w:ind w:left="1440"/>
        <w:rPr>
          <w:rFonts w:ascii="Times New Roman" w:hAnsi="Times New Roman" w:cs="Arial"/>
          <w:sz w:val="24"/>
          <w:szCs w:val="22"/>
        </w:rPr>
      </w:pPr>
    </w:p>
    <w:p w:rsidR="00074907" w:rsidRDefault="00074907" w:rsidP="007D6998">
      <w:pPr>
        <w:spacing w:line="360" w:lineRule="auto"/>
        <w:ind w:left="1440"/>
        <w:rPr>
          <w:rFonts w:ascii="Times New Roman" w:hAnsi="Times New Roman" w:cs="Arial"/>
          <w:sz w:val="24"/>
          <w:szCs w:val="22"/>
        </w:rPr>
      </w:pPr>
      <w:r>
        <w:rPr>
          <w:rFonts w:ascii="Times New Roman" w:hAnsi="Times New Roman" w:cs="Arial"/>
          <w:sz w:val="24"/>
          <w:szCs w:val="22"/>
        </w:rPr>
        <w:t>b.</w:t>
      </w:r>
      <w:r w:rsidR="007D6998">
        <w:rPr>
          <w:rFonts w:ascii="Times New Roman" w:hAnsi="Times New Roman" w:cs="Arial"/>
          <w:sz w:val="24"/>
          <w:szCs w:val="22"/>
        </w:rPr>
        <w:t xml:space="preserve">  </w:t>
      </w:r>
      <w:r>
        <w:rPr>
          <w:rFonts w:ascii="Times New Roman" w:hAnsi="Times New Roman" w:cs="Arial"/>
          <w:sz w:val="24"/>
          <w:szCs w:val="22"/>
        </w:rPr>
        <w:t>For the Student Employee Health Plan:  using the Network Provider allowed amount applicable for Downstate New York;</w:t>
      </w:r>
    </w:p>
    <w:p w:rsidR="00774281" w:rsidRPr="007F0A90" w:rsidRDefault="00774281" w:rsidP="00E61BC3">
      <w:pPr>
        <w:ind w:left="2340"/>
        <w:rPr>
          <w:rFonts w:ascii="Times New Roman" w:hAnsi="Times New Roman" w:cs="Arial"/>
          <w:sz w:val="24"/>
          <w:szCs w:val="22"/>
        </w:rPr>
      </w:pPr>
    </w:p>
    <w:p w:rsidR="00DC5CD5" w:rsidRPr="007F0A90" w:rsidRDefault="00DC5CD5" w:rsidP="00DC5CD5">
      <w:pPr>
        <w:spacing w:line="360" w:lineRule="auto"/>
        <w:ind w:left="1440" w:hanging="360"/>
        <w:rPr>
          <w:rFonts w:ascii="Times New Roman" w:hAnsi="Times New Roman" w:cs="Arial"/>
          <w:sz w:val="24"/>
          <w:szCs w:val="22"/>
        </w:rPr>
      </w:pPr>
      <w:r w:rsidRPr="007F0A90">
        <w:rPr>
          <w:rFonts w:ascii="Times New Roman" w:hAnsi="Times New Roman" w:cs="Arial"/>
          <w:sz w:val="24"/>
          <w:szCs w:val="22"/>
        </w:rPr>
        <w:t>3)</w:t>
      </w:r>
      <w:r w:rsidRPr="007F0A90">
        <w:rPr>
          <w:rFonts w:ascii="Times New Roman" w:hAnsi="Times New Roman" w:cs="Arial"/>
          <w:sz w:val="24"/>
          <w:szCs w:val="22"/>
        </w:rPr>
        <w:tab/>
      </w:r>
      <w:r w:rsidR="00783216">
        <w:rPr>
          <w:rFonts w:ascii="Times New Roman" w:hAnsi="Times New Roman" w:cs="Arial"/>
          <w:sz w:val="24"/>
          <w:szCs w:val="22"/>
        </w:rPr>
        <w:t>The claim p</w:t>
      </w:r>
      <w:r w:rsidRPr="007F0A90">
        <w:rPr>
          <w:rFonts w:ascii="Times New Roman" w:hAnsi="Times New Roman" w:cs="Arial"/>
          <w:sz w:val="24"/>
          <w:szCs w:val="22"/>
        </w:rPr>
        <w:t>ayments are to be made base</w:t>
      </w:r>
      <w:r w:rsidR="008A3550" w:rsidRPr="007F0A90">
        <w:rPr>
          <w:rFonts w:ascii="Times New Roman" w:hAnsi="Times New Roman" w:cs="Arial"/>
          <w:sz w:val="24"/>
          <w:szCs w:val="22"/>
        </w:rPr>
        <w:t>d</w:t>
      </w:r>
      <w:r w:rsidRPr="007F0A90">
        <w:rPr>
          <w:rFonts w:ascii="Times New Roman" w:hAnsi="Times New Roman" w:cs="Arial"/>
          <w:sz w:val="24"/>
          <w:szCs w:val="22"/>
        </w:rPr>
        <w:t xml:space="preserve"> on the requirements contained in Section IV of the RFP</w:t>
      </w:r>
      <w:r w:rsidR="005E0DB0">
        <w:rPr>
          <w:rFonts w:ascii="Times New Roman" w:hAnsi="Times New Roman" w:cs="Arial"/>
          <w:sz w:val="24"/>
          <w:szCs w:val="22"/>
        </w:rPr>
        <w:t>,</w:t>
      </w:r>
      <w:r w:rsidRPr="007F0A90">
        <w:rPr>
          <w:rFonts w:ascii="Times New Roman" w:hAnsi="Times New Roman" w:cs="Arial"/>
          <w:sz w:val="24"/>
          <w:szCs w:val="22"/>
        </w:rPr>
        <w:t xml:space="preserve"> including but not limited to each group</w:t>
      </w:r>
      <w:r w:rsidR="002C2A79" w:rsidRPr="007F0A90">
        <w:rPr>
          <w:rFonts w:ascii="Times New Roman" w:hAnsi="Times New Roman" w:cs="Arial"/>
          <w:sz w:val="24"/>
          <w:szCs w:val="22"/>
        </w:rPr>
        <w:t>’</w:t>
      </w:r>
      <w:r w:rsidRPr="007F0A90">
        <w:rPr>
          <w:rFonts w:ascii="Times New Roman" w:hAnsi="Times New Roman" w:cs="Arial"/>
          <w:sz w:val="24"/>
          <w:szCs w:val="22"/>
        </w:rPr>
        <w:t xml:space="preserve">s </w:t>
      </w:r>
      <w:r w:rsidR="009A0894">
        <w:rPr>
          <w:rFonts w:ascii="Times New Roman" w:hAnsi="Times New Roman" w:cs="Arial"/>
          <w:sz w:val="24"/>
          <w:szCs w:val="22"/>
        </w:rPr>
        <w:t>C</w:t>
      </w:r>
      <w:r w:rsidRPr="007F0A90">
        <w:rPr>
          <w:rFonts w:ascii="Times New Roman" w:hAnsi="Times New Roman" w:cs="Arial"/>
          <w:sz w:val="24"/>
          <w:szCs w:val="22"/>
        </w:rPr>
        <w:t>o-insurance</w:t>
      </w:r>
      <w:r w:rsidR="005E0DB0">
        <w:rPr>
          <w:rFonts w:ascii="Times New Roman" w:hAnsi="Times New Roman" w:cs="Arial"/>
          <w:sz w:val="24"/>
          <w:szCs w:val="22"/>
        </w:rPr>
        <w:t xml:space="preserve"> and</w:t>
      </w:r>
      <w:r w:rsidR="005E0DB0" w:rsidRPr="007F0A90">
        <w:rPr>
          <w:rFonts w:ascii="Times New Roman" w:hAnsi="Times New Roman" w:cs="Arial"/>
          <w:sz w:val="24"/>
          <w:szCs w:val="22"/>
        </w:rPr>
        <w:t xml:space="preserve"> </w:t>
      </w:r>
      <w:r w:rsidR="009A0894">
        <w:rPr>
          <w:rFonts w:ascii="Times New Roman" w:hAnsi="Times New Roman" w:cs="Arial"/>
          <w:sz w:val="24"/>
          <w:szCs w:val="22"/>
        </w:rPr>
        <w:t>D</w:t>
      </w:r>
      <w:r w:rsidR="003264DB" w:rsidRPr="007F0A90">
        <w:rPr>
          <w:rFonts w:ascii="Times New Roman" w:hAnsi="Times New Roman" w:cs="Arial"/>
          <w:sz w:val="24"/>
          <w:szCs w:val="22"/>
        </w:rPr>
        <w:t>eductible</w:t>
      </w:r>
      <w:r w:rsidR="008A259F">
        <w:rPr>
          <w:rFonts w:ascii="Times New Roman" w:hAnsi="Times New Roman" w:cs="Arial"/>
          <w:sz w:val="24"/>
          <w:szCs w:val="22"/>
        </w:rPr>
        <w:t xml:space="preserve"> </w:t>
      </w:r>
      <w:r w:rsidRPr="007F0A90">
        <w:rPr>
          <w:rFonts w:ascii="Times New Roman" w:hAnsi="Times New Roman" w:cs="Arial"/>
          <w:sz w:val="24"/>
          <w:szCs w:val="22"/>
        </w:rPr>
        <w:t xml:space="preserve">as reflected in Exhibit </w:t>
      </w:r>
      <w:r w:rsidR="008A3550" w:rsidRPr="007F0A90">
        <w:rPr>
          <w:rFonts w:ascii="Times New Roman" w:hAnsi="Times New Roman" w:cs="Arial"/>
          <w:sz w:val="24"/>
          <w:szCs w:val="22"/>
        </w:rPr>
        <w:t>II.</w:t>
      </w:r>
      <w:r w:rsidR="00FA2CE4">
        <w:rPr>
          <w:rFonts w:ascii="Times New Roman" w:hAnsi="Times New Roman" w:cs="Arial"/>
          <w:sz w:val="24"/>
          <w:szCs w:val="22"/>
        </w:rPr>
        <w:t>B;</w:t>
      </w:r>
      <w:r w:rsidR="008A3550" w:rsidRPr="007F0A90">
        <w:rPr>
          <w:rFonts w:ascii="Times New Roman" w:hAnsi="Times New Roman" w:cs="Arial"/>
          <w:sz w:val="24"/>
          <w:szCs w:val="22"/>
        </w:rPr>
        <w:t xml:space="preserve"> </w:t>
      </w:r>
      <w:r w:rsidR="004F2B32">
        <w:rPr>
          <w:rFonts w:ascii="Times New Roman" w:hAnsi="Times New Roman" w:cs="Arial"/>
          <w:sz w:val="24"/>
          <w:szCs w:val="22"/>
        </w:rPr>
        <w:t xml:space="preserve">and </w:t>
      </w:r>
      <w:r w:rsidR="008A3550" w:rsidRPr="007F0A90">
        <w:rPr>
          <w:rFonts w:ascii="Times New Roman" w:hAnsi="Times New Roman" w:cs="Arial"/>
          <w:sz w:val="24"/>
          <w:szCs w:val="22"/>
        </w:rPr>
        <w:t>Exhibit II.</w:t>
      </w:r>
      <w:r w:rsidR="00FA2CE4">
        <w:rPr>
          <w:rFonts w:ascii="Times New Roman" w:hAnsi="Times New Roman" w:cs="Arial"/>
          <w:sz w:val="24"/>
          <w:szCs w:val="22"/>
        </w:rPr>
        <w:t>B</w:t>
      </w:r>
      <w:r w:rsidR="00006828">
        <w:rPr>
          <w:rFonts w:ascii="Times New Roman" w:hAnsi="Times New Roman" w:cs="Arial"/>
          <w:sz w:val="24"/>
          <w:szCs w:val="22"/>
        </w:rPr>
        <w:t>.</w:t>
      </w:r>
      <w:r w:rsidR="00FA2CE4">
        <w:rPr>
          <w:rFonts w:ascii="Times New Roman" w:hAnsi="Times New Roman" w:cs="Arial"/>
          <w:sz w:val="24"/>
          <w:szCs w:val="22"/>
        </w:rPr>
        <w:t>2</w:t>
      </w:r>
      <w:r w:rsidR="00FE55CA" w:rsidRPr="00FE55CA">
        <w:rPr>
          <w:rFonts w:ascii="Times New Roman" w:hAnsi="Times New Roman" w:cs="Arial"/>
          <w:sz w:val="24"/>
          <w:szCs w:val="22"/>
        </w:rPr>
        <w:t xml:space="preserve"> </w:t>
      </w:r>
      <w:r w:rsidR="00FE55CA">
        <w:rPr>
          <w:rFonts w:ascii="Times New Roman" w:hAnsi="Times New Roman" w:cs="Arial"/>
          <w:sz w:val="24"/>
          <w:szCs w:val="22"/>
        </w:rPr>
        <w:t xml:space="preserve">as well as the </w:t>
      </w:r>
      <w:r w:rsidR="00FE55CA" w:rsidRPr="007F0A90">
        <w:rPr>
          <w:rFonts w:ascii="Times New Roman" w:hAnsi="Times New Roman" w:cs="Arial"/>
          <w:sz w:val="24"/>
          <w:szCs w:val="22"/>
        </w:rPr>
        <w:t xml:space="preserve">annual maximum </w:t>
      </w:r>
      <w:r w:rsidR="00FE55CA">
        <w:rPr>
          <w:rFonts w:ascii="Times New Roman" w:hAnsi="Times New Roman" w:cs="Arial"/>
          <w:sz w:val="24"/>
          <w:szCs w:val="22"/>
        </w:rPr>
        <w:t>for ABA services</w:t>
      </w:r>
      <w:r w:rsidR="004F2B32">
        <w:rPr>
          <w:rFonts w:ascii="Times New Roman" w:hAnsi="Times New Roman" w:cs="Arial"/>
          <w:sz w:val="24"/>
          <w:szCs w:val="22"/>
        </w:rPr>
        <w:t>.</w:t>
      </w:r>
      <w:r w:rsidRPr="007F0A90">
        <w:rPr>
          <w:rFonts w:ascii="Times New Roman" w:hAnsi="Times New Roman" w:cs="Arial"/>
          <w:sz w:val="24"/>
          <w:szCs w:val="22"/>
        </w:rPr>
        <w:t xml:space="preserve"> </w:t>
      </w:r>
    </w:p>
    <w:p w:rsidR="00751A61" w:rsidRPr="007F0A90" w:rsidRDefault="00751A61" w:rsidP="00E61BC3">
      <w:pPr>
        <w:ind w:left="1800" w:hanging="360"/>
        <w:rPr>
          <w:rFonts w:ascii="Times New Roman" w:hAnsi="Times New Roman" w:cs="Arial"/>
          <w:sz w:val="24"/>
          <w:szCs w:val="22"/>
        </w:rPr>
      </w:pPr>
    </w:p>
    <w:p w:rsidR="00BB22A4" w:rsidRDefault="00FB1045" w:rsidP="002311EF">
      <w:pPr>
        <w:numPr>
          <w:ilvl w:val="1"/>
          <w:numId w:val="1"/>
        </w:numPr>
        <w:spacing w:line="360" w:lineRule="auto"/>
        <w:rPr>
          <w:rFonts w:ascii="Times New Roman" w:hAnsi="Times New Roman" w:cs="Arial"/>
          <w:sz w:val="24"/>
          <w:szCs w:val="22"/>
        </w:rPr>
      </w:pPr>
      <w:r w:rsidRPr="007F0A90">
        <w:rPr>
          <w:rFonts w:ascii="Times New Roman" w:hAnsi="Times New Roman" w:cs="Arial"/>
          <w:sz w:val="24"/>
          <w:szCs w:val="22"/>
        </w:rPr>
        <w:t xml:space="preserve">Where a </w:t>
      </w:r>
      <w:r w:rsidR="00612C7B">
        <w:rPr>
          <w:rFonts w:ascii="Times New Roman" w:hAnsi="Times New Roman" w:cs="Arial"/>
          <w:sz w:val="24"/>
          <w:szCs w:val="22"/>
        </w:rPr>
        <w:t>N</w:t>
      </w:r>
      <w:r w:rsidRPr="007F0A90">
        <w:rPr>
          <w:rFonts w:ascii="Times New Roman" w:hAnsi="Times New Roman" w:cs="Arial"/>
          <w:sz w:val="24"/>
          <w:szCs w:val="22"/>
        </w:rPr>
        <w:t xml:space="preserve">etwork </w:t>
      </w:r>
      <w:r w:rsidR="00612C7B">
        <w:rPr>
          <w:rFonts w:ascii="Times New Roman" w:hAnsi="Times New Roman" w:cs="Arial"/>
          <w:sz w:val="24"/>
          <w:szCs w:val="22"/>
        </w:rPr>
        <w:t>P</w:t>
      </w:r>
      <w:r w:rsidRPr="007F0A90">
        <w:rPr>
          <w:rFonts w:ascii="Times New Roman" w:hAnsi="Times New Roman" w:cs="Arial"/>
          <w:sz w:val="24"/>
          <w:szCs w:val="22"/>
        </w:rPr>
        <w:t>rovider is not available</w:t>
      </w:r>
      <w:r w:rsidR="00FF6176" w:rsidRPr="007F0A90">
        <w:rPr>
          <w:rFonts w:ascii="Times New Roman" w:hAnsi="Times New Roman" w:cs="Arial"/>
          <w:sz w:val="24"/>
          <w:szCs w:val="22"/>
        </w:rPr>
        <w:t xml:space="preserve"> because of clinical or access considerations</w:t>
      </w:r>
      <w:r w:rsidR="009355BB" w:rsidRPr="007F0A90">
        <w:rPr>
          <w:rFonts w:ascii="Times New Roman" w:hAnsi="Times New Roman" w:cs="Arial"/>
          <w:sz w:val="24"/>
          <w:szCs w:val="22"/>
        </w:rPr>
        <w:t>,</w:t>
      </w:r>
      <w:r w:rsidRPr="007F0A90">
        <w:rPr>
          <w:rFonts w:ascii="Times New Roman" w:hAnsi="Times New Roman" w:cs="Arial"/>
          <w:sz w:val="24"/>
          <w:szCs w:val="22"/>
        </w:rPr>
        <w:t xml:space="preserve"> </w:t>
      </w:r>
      <w:r w:rsidR="00B77417" w:rsidRPr="007F0A90">
        <w:rPr>
          <w:rFonts w:ascii="Times New Roman" w:hAnsi="Times New Roman" w:cs="Arial"/>
          <w:sz w:val="24"/>
          <w:szCs w:val="22"/>
        </w:rPr>
        <w:t xml:space="preserve">the </w:t>
      </w:r>
      <w:r w:rsidR="00830638">
        <w:rPr>
          <w:rFonts w:ascii="Times New Roman" w:hAnsi="Times New Roman" w:cs="Arial"/>
          <w:sz w:val="24"/>
          <w:szCs w:val="22"/>
        </w:rPr>
        <w:t>Contractor</w:t>
      </w:r>
      <w:r w:rsidR="00B77417" w:rsidRPr="007F0A90">
        <w:rPr>
          <w:rFonts w:ascii="Times New Roman" w:hAnsi="Times New Roman" w:cs="Arial"/>
          <w:sz w:val="24"/>
          <w:szCs w:val="22"/>
        </w:rPr>
        <w:t xml:space="preserve"> </w:t>
      </w:r>
      <w:r w:rsidR="00FE14E0" w:rsidRPr="007F0A90">
        <w:rPr>
          <w:rFonts w:ascii="Times New Roman" w:hAnsi="Times New Roman" w:cs="Arial"/>
          <w:sz w:val="24"/>
          <w:szCs w:val="22"/>
        </w:rPr>
        <w:t>must</w:t>
      </w:r>
      <w:r w:rsidR="00B77417" w:rsidRPr="007F0A90">
        <w:rPr>
          <w:rFonts w:ascii="Times New Roman" w:hAnsi="Times New Roman" w:cs="Arial"/>
          <w:sz w:val="24"/>
          <w:szCs w:val="22"/>
        </w:rPr>
        <w:t xml:space="preserve"> negotiate </w:t>
      </w:r>
      <w:r w:rsidR="009355BB" w:rsidRPr="007F0A90">
        <w:rPr>
          <w:rFonts w:ascii="Times New Roman" w:hAnsi="Times New Roman" w:cs="Arial"/>
          <w:sz w:val="24"/>
          <w:szCs w:val="22"/>
        </w:rPr>
        <w:t xml:space="preserve">a </w:t>
      </w:r>
      <w:r w:rsidR="005208DB">
        <w:rPr>
          <w:rFonts w:ascii="Times New Roman" w:hAnsi="Times New Roman" w:cs="Arial"/>
          <w:sz w:val="24"/>
          <w:szCs w:val="22"/>
        </w:rPr>
        <w:t>S</w:t>
      </w:r>
      <w:r w:rsidR="009355BB" w:rsidRPr="007F0A90">
        <w:rPr>
          <w:rFonts w:ascii="Times New Roman" w:hAnsi="Times New Roman" w:cs="Arial"/>
          <w:sz w:val="24"/>
          <w:szCs w:val="22"/>
        </w:rPr>
        <w:t xml:space="preserve">ingle </w:t>
      </w:r>
      <w:r w:rsidR="005208DB">
        <w:rPr>
          <w:rFonts w:ascii="Times New Roman" w:hAnsi="Times New Roman" w:cs="Arial"/>
          <w:sz w:val="24"/>
          <w:szCs w:val="22"/>
        </w:rPr>
        <w:t>C</w:t>
      </w:r>
      <w:r w:rsidR="009355BB" w:rsidRPr="007F0A90">
        <w:rPr>
          <w:rFonts w:ascii="Times New Roman" w:hAnsi="Times New Roman" w:cs="Arial"/>
          <w:sz w:val="24"/>
          <w:szCs w:val="22"/>
        </w:rPr>
        <w:t xml:space="preserve">ase </w:t>
      </w:r>
      <w:r w:rsidR="005208DB">
        <w:rPr>
          <w:rFonts w:ascii="Times New Roman" w:hAnsi="Times New Roman" w:cs="Arial"/>
          <w:sz w:val="24"/>
          <w:szCs w:val="22"/>
        </w:rPr>
        <w:t>A</w:t>
      </w:r>
      <w:r w:rsidR="009355BB" w:rsidRPr="007F0A90">
        <w:rPr>
          <w:rFonts w:ascii="Times New Roman" w:hAnsi="Times New Roman" w:cs="Arial"/>
          <w:sz w:val="24"/>
          <w:szCs w:val="22"/>
        </w:rPr>
        <w:t xml:space="preserve">greement </w:t>
      </w:r>
      <w:r w:rsidR="00B77417" w:rsidRPr="007F0A90">
        <w:rPr>
          <w:rFonts w:ascii="Times New Roman" w:hAnsi="Times New Roman" w:cs="Arial"/>
          <w:sz w:val="24"/>
          <w:szCs w:val="22"/>
        </w:rPr>
        <w:t xml:space="preserve">with </w:t>
      </w:r>
      <w:r w:rsidR="00612C7B">
        <w:rPr>
          <w:rFonts w:ascii="Times New Roman" w:hAnsi="Times New Roman" w:cs="Arial"/>
          <w:sz w:val="24"/>
          <w:szCs w:val="22"/>
        </w:rPr>
        <w:t>a</w:t>
      </w:r>
      <w:r w:rsidR="00B77417" w:rsidRPr="007F0A90">
        <w:rPr>
          <w:rFonts w:ascii="Times New Roman" w:hAnsi="Times New Roman" w:cs="Arial"/>
          <w:sz w:val="24"/>
          <w:szCs w:val="22"/>
        </w:rPr>
        <w:t xml:space="preserve"> </w:t>
      </w:r>
      <w:r w:rsidR="00612C7B">
        <w:rPr>
          <w:rFonts w:ascii="Times New Roman" w:hAnsi="Times New Roman" w:cs="Arial"/>
          <w:sz w:val="24"/>
          <w:szCs w:val="22"/>
        </w:rPr>
        <w:t>N</w:t>
      </w:r>
      <w:r w:rsidR="00B77417" w:rsidRPr="007F0A90">
        <w:rPr>
          <w:rFonts w:ascii="Times New Roman" w:hAnsi="Times New Roman" w:cs="Arial"/>
          <w:sz w:val="24"/>
          <w:szCs w:val="22"/>
        </w:rPr>
        <w:t>on-</w:t>
      </w:r>
      <w:r w:rsidR="00612C7B">
        <w:rPr>
          <w:rFonts w:ascii="Times New Roman" w:hAnsi="Times New Roman" w:cs="Arial"/>
          <w:sz w:val="24"/>
          <w:szCs w:val="22"/>
        </w:rPr>
        <w:t>N</w:t>
      </w:r>
      <w:r w:rsidR="00B77417" w:rsidRPr="007F0A90">
        <w:rPr>
          <w:rFonts w:ascii="Times New Roman" w:hAnsi="Times New Roman" w:cs="Arial"/>
          <w:sz w:val="24"/>
          <w:szCs w:val="22"/>
        </w:rPr>
        <w:t xml:space="preserve">etwork </w:t>
      </w:r>
      <w:r w:rsidR="00612C7B">
        <w:rPr>
          <w:rFonts w:ascii="Times New Roman" w:hAnsi="Times New Roman" w:cs="Arial"/>
          <w:sz w:val="24"/>
          <w:szCs w:val="22"/>
        </w:rPr>
        <w:t>P</w:t>
      </w:r>
      <w:r w:rsidR="00B77417" w:rsidRPr="007F0A90">
        <w:rPr>
          <w:rFonts w:ascii="Times New Roman" w:hAnsi="Times New Roman" w:cs="Arial"/>
          <w:sz w:val="24"/>
          <w:szCs w:val="22"/>
        </w:rPr>
        <w:t xml:space="preserve">rovider in a manner consistent </w:t>
      </w:r>
      <w:r w:rsidR="006A29A3">
        <w:rPr>
          <w:rFonts w:ascii="Times New Roman" w:hAnsi="Times New Roman" w:cs="Arial"/>
          <w:sz w:val="24"/>
          <w:szCs w:val="22"/>
        </w:rPr>
        <w:t xml:space="preserve">with </w:t>
      </w:r>
      <w:r w:rsidR="00AD0C06" w:rsidRPr="007F0A90">
        <w:rPr>
          <w:rFonts w:ascii="Times New Roman" w:hAnsi="Times New Roman" w:cs="Arial"/>
          <w:sz w:val="24"/>
          <w:szCs w:val="22"/>
        </w:rPr>
        <w:t xml:space="preserve">what is typically allowed </w:t>
      </w:r>
      <w:r w:rsidR="006A29A3">
        <w:rPr>
          <w:rFonts w:ascii="Times New Roman" w:hAnsi="Times New Roman" w:cs="Arial"/>
          <w:sz w:val="24"/>
          <w:szCs w:val="22"/>
        </w:rPr>
        <w:t>for</w:t>
      </w:r>
      <w:r w:rsidR="00AD0C06" w:rsidRPr="007F0A90">
        <w:rPr>
          <w:rFonts w:ascii="Times New Roman" w:hAnsi="Times New Roman" w:cs="Arial"/>
          <w:sz w:val="24"/>
          <w:szCs w:val="22"/>
        </w:rPr>
        <w:t xml:space="preserve"> a </w:t>
      </w:r>
      <w:r w:rsidR="00612C7B">
        <w:rPr>
          <w:rFonts w:ascii="Times New Roman" w:hAnsi="Times New Roman" w:cs="Arial"/>
          <w:sz w:val="24"/>
          <w:szCs w:val="22"/>
        </w:rPr>
        <w:t>N</w:t>
      </w:r>
      <w:r w:rsidR="00B77417" w:rsidRPr="007F0A90">
        <w:rPr>
          <w:rFonts w:ascii="Times New Roman" w:hAnsi="Times New Roman" w:cs="Arial"/>
          <w:sz w:val="24"/>
          <w:szCs w:val="22"/>
        </w:rPr>
        <w:t xml:space="preserve">etwork </w:t>
      </w:r>
      <w:r w:rsidR="00612C7B">
        <w:rPr>
          <w:rFonts w:ascii="Times New Roman" w:hAnsi="Times New Roman" w:cs="Arial"/>
          <w:sz w:val="24"/>
          <w:szCs w:val="22"/>
        </w:rPr>
        <w:t>P</w:t>
      </w:r>
      <w:r w:rsidR="00B77417" w:rsidRPr="007F0A90">
        <w:rPr>
          <w:rFonts w:ascii="Times New Roman" w:hAnsi="Times New Roman" w:cs="Arial"/>
          <w:sz w:val="24"/>
          <w:szCs w:val="22"/>
        </w:rPr>
        <w:t>rovider</w:t>
      </w:r>
      <w:r w:rsidR="00AD0C06" w:rsidRPr="007F0A90">
        <w:rPr>
          <w:rFonts w:ascii="Times New Roman" w:hAnsi="Times New Roman" w:cs="Arial"/>
          <w:sz w:val="24"/>
          <w:szCs w:val="22"/>
        </w:rPr>
        <w:t xml:space="preserve"> in the same discipline</w:t>
      </w:r>
      <w:r w:rsidR="002C4AF7" w:rsidRPr="007F0A90">
        <w:rPr>
          <w:rFonts w:ascii="Times New Roman" w:hAnsi="Times New Roman" w:cs="Arial"/>
          <w:sz w:val="24"/>
          <w:szCs w:val="22"/>
        </w:rPr>
        <w:t xml:space="preserve"> </w:t>
      </w:r>
      <w:r w:rsidR="00AD0C06" w:rsidRPr="007F0A90">
        <w:rPr>
          <w:rFonts w:ascii="Times New Roman" w:hAnsi="Times New Roman" w:cs="Arial"/>
          <w:sz w:val="24"/>
          <w:szCs w:val="22"/>
        </w:rPr>
        <w:t>for the same service</w:t>
      </w:r>
      <w:r w:rsidR="002F52D6" w:rsidRPr="007F0A90">
        <w:rPr>
          <w:rFonts w:ascii="Times New Roman" w:hAnsi="Times New Roman" w:cs="Arial"/>
          <w:sz w:val="24"/>
          <w:szCs w:val="22"/>
        </w:rPr>
        <w:t xml:space="preserve">.  The </w:t>
      </w:r>
      <w:r w:rsidR="00830638">
        <w:rPr>
          <w:rFonts w:ascii="Times New Roman" w:hAnsi="Times New Roman" w:cs="Arial"/>
          <w:sz w:val="24"/>
          <w:szCs w:val="22"/>
        </w:rPr>
        <w:t>Contractor</w:t>
      </w:r>
      <w:r w:rsidR="002F52D6" w:rsidRPr="007F0A90">
        <w:rPr>
          <w:rFonts w:ascii="Times New Roman" w:hAnsi="Times New Roman" w:cs="Arial"/>
          <w:sz w:val="24"/>
          <w:szCs w:val="22"/>
        </w:rPr>
        <w:t xml:space="preserve"> must</w:t>
      </w:r>
      <w:r w:rsidR="002C4AF7" w:rsidRPr="007F0A90">
        <w:rPr>
          <w:rFonts w:ascii="Times New Roman" w:hAnsi="Times New Roman" w:cs="Arial"/>
          <w:sz w:val="24"/>
          <w:szCs w:val="22"/>
        </w:rPr>
        <w:t xml:space="preserve"> pay the claim</w:t>
      </w:r>
      <w:r w:rsidR="00D63F7D" w:rsidRPr="007F0A90">
        <w:rPr>
          <w:rFonts w:ascii="Times New Roman" w:hAnsi="Times New Roman" w:cs="Arial"/>
          <w:sz w:val="24"/>
          <w:szCs w:val="22"/>
        </w:rPr>
        <w:t xml:space="preserve"> and charge the </w:t>
      </w:r>
      <w:r w:rsidR="00612C7B">
        <w:rPr>
          <w:rFonts w:ascii="Times New Roman" w:hAnsi="Times New Roman" w:cs="Arial"/>
          <w:sz w:val="24"/>
          <w:szCs w:val="22"/>
        </w:rPr>
        <w:t>MHSA P</w:t>
      </w:r>
      <w:r w:rsidR="00D63F7D" w:rsidRPr="007F0A90">
        <w:rPr>
          <w:rFonts w:ascii="Times New Roman" w:hAnsi="Times New Roman" w:cs="Arial"/>
          <w:sz w:val="24"/>
          <w:szCs w:val="22"/>
        </w:rPr>
        <w:t xml:space="preserve">rogram </w:t>
      </w:r>
      <w:r w:rsidR="002F52D6" w:rsidRPr="007F0A90">
        <w:rPr>
          <w:rFonts w:ascii="Times New Roman" w:hAnsi="Times New Roman" w:cs="Arial"/>
          <w:sz w:val="24"/>
          <w:szCs w:val="22"/>
        </w:rPr>
        <w:t>as if the</w:t>
      </w:r>
      <w:r w:rsidR="00D63F7D" w:rsidRPr="007F0A90">
        <w:rPr>
          <w:rFonts w:ascii="Times New Roman" w:hAnsi="Times New Roman" w:cs="Arial"/>
          <w:sz w:val="24"/>
          <w:szCs w:val="22"/>
        </w:rPr>
        <w:t xml:space="preserve"> </w:t>
      </w:r>
      <w:r w:rsidR="00612C7B">
        <w:rPr>
          <w:rFonts w:ascii="Times New Roman" w:hAnsi="Times New Roman" w:cs="Arial"/>
          <w:sz w:val="24"/>
          <w:szCs w:val="22"/>
        </w:rPr>
        <w:t>services</w:t>
      </w:r>
      <w:r w:rsidR="00D63F7D" w:rsidRPr="007F0A90">
        <w:rPr>
          <w:rFonts w:ascii="Times New Roman" w:hAnsi="Times New Roman" w:cs="Arial"/>
          <w:sz w:val="24"/>
          <w:szCs w:val="22"/>
        </w:rPr>
        <w:t xml:space="preserve"> </w:t>
      </w:r>
      <w:r w:rsidR="002F52D6" w:rsidRPr="007F0A90">
        <w:rPr>
          <w:rFonts w:ascii="Times New Roman" w:hAnsi="Times New Roman" w:cs="Arial"/>
          <w:sz w:val="24"/>
          <w:szCs w:val="22"/>
        </w:rPr>
        <w:t>w</w:t>
      </w:r>
      <w:r w:rsidR="0008046F">
        <w:rPr>
          <w:rFonts w:ascii="Times New Roman" w:hAnsi="Times New Roman" w:cs="Arial"/>
          <w:sz w:val="24"/>
          <w:szCs w:val="22"/>
        </w:rPr>
        <w:t>ere</w:t>
      </w:r>
      <w:r w:rsidR="00D63F7D" w:rsidRPr="007F0A90">
        <w:rPr>
          <w:rFonts w:ascii="Times New Roman" w:hAnsi="Times New Roman" w:cs="Arial"/>
          <w:sz w:val="24"/>
          <w:szCs w:val="22"/>
        </w:rPr>
        <w:t xml:space="preserve"> </w:t>
      </w:r>
      <w:r w:rsidR="00612C7B">
        <w:rPr>
          <w:rFonts w:ascii="Times New Roman" w:hAnsi="Times New Roman" w:cs="Arial"/>
          <w:sz w:val="24"/>
          <w:szCs w:val="22"/>
        </w:rPr>
        <w:lastRenderedPageBreak/>
        <w:t>incurred in-network</w:t>
      </w:r>
      <w:r w:rsidR="00130FEB">
        <w:rPr>
          <w:rFonts w:ascii="Times New Roman" w:hAnsi="Times New Roman" w:cs="Arial"/>
          <w:sz w:val="24"/>
          <w:szCs w:val="22"/>
        </w:rPr>
        <w:t xml:space="preserve"> and include these charges in the calculations of the annual </w:t>
      </w:r>
      <w:r w:rsidR="009801C5">
        <w:rPr>
          <w:rFonts w:ascii="Times New Roman" w:hAnsi="Times New Roman" w:cs="Arial"/>
          <w:sz w:val="24"/>
          <w:szCs w:val="22"/>
        </w:rPr>
        <w:t>AAUC</w:t>
      </w:r>
      <w:r w:rsidR="00FB1E4C" w:rsidRPr="007F0A90">
        <w:rPr>
          <w:rFonts w:ascii="Times New Roman" w:hAnsi="Times New Roman" w:cs="Arial"/>
          <w:sz w:val="24"/>
          <w:szCs w:val="22"/>
        </w:rPr>
        <w:t>.</w:t>
      </w:r>
    </w:p>
    <w:p w:rsidR="00E73D7C" w:rsidRDefault="00E73D7C" w:rsidP="00E73D7C">
      <w:pPr>
        <w:spacing w:line="360" w:lineRule="auto"/>
        <w:ind w:left="1440"/>
        <w:rPr>
          <w:rFonts w:ascii="Times New Roman" w:hAnsi="Times New Roman" w:cs="Arial"/>
          <w:sz w:val="24"/>
          <w:szCs w:val="22"/>
        </w:rPr>
      </w:pPr>
    </w:p>
    <w:p w:rsidR="002311EF" w:rsidRPr="00E73D7C" w:rsidRDefault="002311EF" w:rsidP="00E73D7C">
      <w:pPr>
        <w:numPr>
          <w:ilvl w:val="1"/>
          <w:numId w:val="1"/>
        </w:numPr>
        <w:spacing w:line="360" w:lineRule="auto"/>
        <w:rPr>
          <w:rFonts w:ascii="Times New Roman" w:hAnsi="Times New Roman"/>
          <w:sz w:val="24"/>
          <w:szCs w:val="22"/>
        </w:rPr>
      </w:pPr>
      <w:r w:rsidRPr="00E73D7C">
        <w:rPr>
          <w:rFonts w:ascii="Times New Roman" w:hAnsi="Times New Roman"/>
          <w:sz w:val="24"/>
          <w:szCs w:val="22"/>
        </w:rPr>
        <w:t>The Contractor will update its database with Fair Health’s Reasonable and Customary amounts</w:t>
      </w:r>
      <w:r w:rsidR="00E73D7C">
        <w:rPr>
          <w:rFonts w:ascii="Times New Roman" w:hAnsi="Times New Roman"/>
          <w:sz w:val="24"/>
          <w:szCs w:val="22"/>
        </w:rPr>
        <w:t xml:space="preserve"> in a timely manner,</w:t>
      </w:r>
      <w:r w:rsidRPr="00E73D7C">
        <w:rPr>
          <w:rFonts w:ascii="Times New Roman" w:hAnsi="Times New Roman"/>
          <w:sz w:val="24"/>
          <w:szCs w:val="22"/>
        </w:rPr>
        <w:t xml:space="preserve"> at a minimum of twice a year.</w:t>
      </w:r>
    </w:p>
    <w:p w:rsidR="00BB22A4" w:rsidRPr="002311EF" w:rsidRDefault="00BB22A4" w:rsidP="00E61BC3">
      <w:pPr>
        <w:ind w:left="1440" w:hanging="360"/>
        <w:rPr>
          <w:rFonts w:ascii="Times New Roman" w:hAnsi="Times New Roman" w:cs="Arial"/>
          <w:sz w:val="24"/>
          <w:szCs w:val="22"/>
        </w:rPr>
      </w:pPr>
    </w:p>
    <w:p w:rsidR="00C707A6" w:rsidRPr="00990C3B" w:rsidRDefault="00E41A22" w:rsidP="006A6C6E">
      <w:pPr>
        <w:ind w:left="1080" w:hanging="360"/>
        <w:rPr>
          <w:rFonts w:ascii="Times New Roman" w:hAnsi="Times New Roman" w:cs="Arial"/>
          <w:b/>
          <w:i/>
          <w:sz w:val="24"/>
          <w:szCs w:val="22"/>
          <w:u w:val="single"/>
        </w:rPr>
      </w:pPr>
      <w:r w:rsidRPr="00990C3B">
        <w:rPr>
          <w:rFonts w:ascii="Times New Roman" w:hAnsi="Times New Roman" w:cs="Arial"/>
          <w:b/>
          <w:sz w:val="24"/>
          <w:szCs w:val="22"/>
        </w:rPr>
        <w:t>b.</w:t>
      </w:r>
      <w:r w:rsidRPr="00990C3B">
        <w:rPr>
          <w:rFonts w:ascii="Times New Roman" w:hAnsi="Times New Roman" w:cs="Arial"/>
          <w:b/>
          <w:sz w:val="24"/>
          <w:szCs w:val="22"/>
        </w:rPr>
        <w:tab/>
      </w:r>
      <w:r w:rsidR="005252F1" w:rsidRPr="007A1C95">
        <w:rPr>
          <w:rFonts w:ascii="Times New Roman" w:hAnsi="Times New Roman" w:cs="Arial"/>
          <w:b/>
          <w:sz w:val="24"/>
          <w:szCs w:val="22"/>
          <w:u w:val="single"/>
        </w:rPr>
        <w:t>Required Submission</w:t>
      </w:r>
      <w:r w:rsidR="009633C3">
        <w:rPr>
          <w:rFonts w:ascii="Times New Roman" w:hAnsi="Times New Roman" w:cs="Arial"/>
          <w:b/>
          <w:sz w:val="24"/>
          <w:szCs w:val="22"/>
        </w:rPr>
        <w:t xml:space="preserve"> </w:t>
      </w:r>
    </w:p>
    <w:p w:rsidR="00C707A6" w:rsidRPr="007F0A90" w:rsidRDefault="00C707A6" w:rsidP="00E61BC3">
      <w:pPr>
        <w:rPr>
          <w:rFonts w:ascii="Times New Roman" w:hAnsi="Times New Roman" w:cs="Arial"/>
          <w:sz w:val="24"/>
          <w:szCs w:val="22"/>
        </w:rPr>
      </w:pPr>
    </w:p>
    <w:p w:rsidR="002A23B3" w:rsidRDefault="005E6E88" w:rsidP="005E6E88">
      <w:pPr>
        <w:spacing w:line="360" w:lineRule="auto"/>
        <w:ind w:left="1440" w:hanging="360"/>
        <w:rPr>
          <w:rFonts w:ascii="Times New Roman" w:hAnsi="Times New Roman" w:cs="Arial"/>
          <w:bCs/>
          <w:sz w:val="24"/>
          <w:szCs w:val="22"/>
        </w:rPr>
      </w:pPr>
      <w:r w:rsidRPr="007F0A90">
        <w:rPr>
          <w:rFonts w:ascii="Times New Roman" w:hAnsi="Times New Roman" w:cs="Arial"/>
          <w:bCs/>
          <w:sz w:val="24"/>
          <w:szCs w:val="22"/>
        </w:rPr>
        <w:t>1)</w:t>
      </w:r>
      <w:r w:rsidR="005317C0" w:rsidRPr="007F0A90">
        <w:rPr>
          <w:rFonts w:ascii="Times New Roman" w:hAnsi="Times New Roman" w:cs="Arial"/>
          <w:bCs/>
          <w:sz w:val="24"/>
          <w:szCs w:val="22"/>
        </w:rPr>
        <w:tab/>
      </w:r>
      <w:r w:rsidR="002A23B3" w:rsidRPr="007F0A90">
        <w:rPr>
          <w:rFonts w:ascii="Times New Roman" w:hAnsi="Times New Roman" w:cs="Arial"/>
          <w:bCs/>
          <w:sz w:val="24"/>
          <w:szCs w:val="22"/>
        </w:rPr>
        <w:t xml:space="preserve">Confirm </w:t>
      </w:r>
      <w:r w:rsidR="00775E13" w:rsidRPr="007F0A90">
        <w:rPr>
          <w:rFonts w:ascii="Times New Roman" w:hAnsi="Times New Roman" w:cs="Arial"/>
          <w:bCs/>
          <w:sz w:val="24"/>
          <w:szCs w:val="22"/>
        </w:rPr>
        <w:t xml:space="preserve">the </w:t>
      </w:r>
      <w:r w:rsidR="00612C7B">
        <w:rPr>
          <w:rFonts w:ascii="Times New Roman" w:hAnsi="Times New Roman" w:cs="Arial"/>
          <w:bCs/>
          <w:sz w:val="24"/>
          <w:szCs w:val="22"/>
        </w:rPr>
        <w:t>Offeror</w:t>
      </w:r>
      <w:r w:rsidR="00775E13" w:rsidRPr="007F0A90">
        <w:rPr>
          <w:rFonts w:ascii="Times New Roman" w:hAnsi="Times New Roman" w:cs="Arial"/>
          <w:bCs/>
          <w:sz w:val="24"/>
          <w:szCs w:val="22"/>
        </w:rPr>
        <w:t>’s</w:t>
      </w:r>
      <w:r w:rsidR="002A23B3" w:rsidRPr="007F0A90">
        <w:rPr>
          <w:rFonts w:ascii="Times New Roman" w:hAnsi="Times New Roman" w:cs="Arial"/>
          <w:bCs/>
          <w:sz w:val="24"/>
          <w:szCs w:val="22"/>
        </w:rPr>
        <w:t xml:space="preserve"> agreement to </w:t>
      </w:r>
      <w:r w:rsidR="00612C7B">
        <w:rPr>
          <w:rFonts w:ascii="Times New Roman" w:hAnsi="Times New Roman" w:cs="Arial"/>
          <w:bCs/>
          <w:sz w:val="24"/>
          <w:szCs w:val="22"/>
        </w:rPr>
        <w:t xml:space="preserve">perform/fulfill and comply with </w:t>
      </w:r>
      <w:r w:rsidR="002A23B3" w:rsidRPr="007F0A90">
        <w:rPr>
          <w:rFonts w:ascii="Times New Roman" w:hAnsi="Times New Roman" w:cs="Arial"/>
          <w:bCs/>
          <w:sz w:val="24"/>
          <w:szCs w:val="22"/>
        </w:rPr>
        <w:t>the duties and responsibilities listed in</w:t>
      </w:r>
      <w:r w:rsidR="00574E1A" w:rsidRPr="007F0A90">
        <w:rPr>
          <w:rFonts w:ascii="Times New Roman" w:hAnsi="Times New Roman" w:cs="Arial"/>
          <w:bCs/>
          <w:sz w:val="24"/>
          <w:szCs w:val="22"/>
        </w:rPr>
        <w:t xml:space="preserve"> Section V.B.</w:t>
      </w:r>
      <w:r w:rsidR="005252F1">
        <w:rPr>
          <w:rFonts w:ascii="Times New Roman" w:hAnsi="Times New Roman" w:cs="Arial"/>
          <w:bCs/>
          <w:sz w:val="24"/>
          <w:szCs w:val="22"/>
        </w:rPr>
        <w:t>2</w:t>
      </w:r>
      <w:r w:rsidR="00D2500B" w:rsidRPr="007F0A90">
        <w:rPr>
          <w:rFonts w:ascii="Times New Roman" w:hAnsi="Times New Roman" w:cs="Arial"/>
          <w:bCs/>
          <w:sz w:val="24"/>
          <w:szCs w:val="22"/>
        </w:rPr>
        <w:t>.a. above</w:t>
      </w:r>
      <w:r w:rsidR="00785471">
        <w:rPr>
          <w:rFonts w:ascii="Times New Roman" w:hAnsi="Times New Roman" w:cs="Arial"/>
          <w:bCs/>
          <w:sz w:val="24"/>
          <w:szCs w:val="22"/>
        </w:rPr>
        <w:t xml:space="preserve">, Section IV </w:t>
      </w:r>
      <w:r w:rsidR="00502A1B">
        <w:rPr>
          <w:rFonts w:ascii="Times New Roman" w:hAnsi="Times New Roman" w:cs="Arial"/>
          <w:bCs/>
          <w:sz w:val="24"/>
          <w:szCs w:val="22"/>
        </w:rPr>
        <w:t xml:space="preserve">of the RFP </w:t>
      </w:r>
      <w:r w:rsidR="00785471">
        <w:rPr>
          <w:rFonts w:ascii="Times New Roman" w:hAnsi="Times New Roman" w:cs="Arial"/>
          <w:bCs/>
          <w:sz w:val="24"/>
          <w:szCs w:val="22"/>
        </w:rPr>
        <w:t>and Section VII</w:t>
      </w:r>
      <w:r w:rsidR="00502A1B">
        <w:rPr>
          <w:rFonts w:ascii="Times New Roman" w:hAnsi="Times New Roman" w:cs="Arial"/>
          <w:bCs/>
          <w:sz w:val="24"/>
          <w:szCs w:val="22"/>
        </w:rPr>
        <w:t>, Article</w:t>
      </w:r>
      <w:r w:rsidR="00785471">
        <w:rPr>
          <w:rFonts w:ascii="Times New Roman" w:hAnsi="Times New Roman" w:cs="Arial"/>
          <w:bCs/>
          <w:sz w:val="24"/>
          <w:szCs w:val="22"/>
        </w:rPr>
        <w:t xml:space="preserve"> 12.2.0</w:t>
      </w:r>
      <w:r w:rsidR="00502A1B">
        <w:rPr>
          <w:rFonts w:ascii="Times New Roman" w:hAnsi="Times New Roman" w:cs="Arial"/>
          <w:bCs/>
          <w:sz w:val="24"/>
          <w:szCs w:val="22"/>
        </w:rPr>
        <w:t xml:space="preserve"> of the RFP</w:t>
      </w:r>
      <w:r w:rsidR="00D2500B" w:rsidRPr="007F0A90">
        <w:rPr>
          <w:rFonts w:ascii="Times New Roman" w:hAnsi="Times New Roman" w:cs="Arial"/>
          <w:bCs/>
          <w:sz w:val="24"/>
          <w:szCs w:val="22"/>
        </w:rPr>
        <w:t>.</w:t>
      </w:r>
    </w:p>
    <w:p w:rsidR="00A622D6" w:rsidRDefault="00A622D6">
      <w:pPr>
        <w:ind w:left="1440" w:hanging="360"/>
        <w:rPr>
          <w:rFonts w:ascii="Times New Roman" w:hAnsi="Times New Roman" w:cs="Arial"/>
          <w:bCs/>
          <w:sz w:val="24"/>
          <w:szCs w:val="22"/>
        </w:rPr>
      </w:pPr>
    </w:p>
    <w:p w:rsidR="00A622D6" w:rsidRDefault="004E3322">
      <w:pPr>
        <w:tabs>
          <w:tab w:val="left" w:pos="1080"/>
        </w:tabs>
        <w:spacing w:line="360" w:lineRule="auto"/>
        <w:ind w:left="1440" w:hanging="360"/>
        <w:rPr>
          <w:rFonts w:ascii="Times New Roman" w:hAnsi="Times New Roman" w:cs="Arial"/>
          <w:sz w:val="24"/>
          <w:szCs w:val="22"/>
        </w:rPr>
      </w:pPr>
      <w:r>
        <w:rPr>
          <w:rFonts w:ascii="Times New Roman" w:hAnsi="Times New Roman" w:cs="Arial"/>
          <w:sz w:val="24"/>
          <w:szCs w:val="22"/>
        </w:rPr>
        <w:t xml:space="preserve">2)   </w:t>
      </w:r>
      <w:r w:rsidR="009801C5">
        <w:rPr>
          <w:rFonts w:ascii="Times New Roman" w:hAnsi="Times New Roman" w:cs="Arial"/>
          <w:sz w:val="24"/>
          <w:szCs w:val="22"/>
        </w:rPr>
        <w:t xml:space="preserve">Does the </w:t>
      </w:r>
      <w:r>
        <w:rPr>
          <w:rFonts w:ascii="Times New Roman" w:hAnsi="Times New Roman" w:cs="Arial"/>
          <w:sz w:val="24"/>
          <w:szCs w:val="22"/>
        </w:rPr>
        <w:t xml:space="preserve">Offeror </w:t>
      </w:r>
      <w:r w:rsidR="009801C5">
        <w:rPr>
          <w:rFonts w:ascii="Times New Roman" w:hAnsi="Times New Roman" w:cs="Arial"/>
          <w:sz w:val="24"/>
          <w:szCs w:val="22"/>
        </w:rPr>
        <w:t xml:space="preserve">establish a different allowed amount </w:t>
      </w:r>
      <w:r>
        <w:rPr>
          <w:rFonts w:ascii="Times New Roman" w:hAnsi="Times New Roman" w:cs="Arial"/>
          <w:sz w:val="24"/>
          <w:szCs w:val="22"/>
        </w:rPr>
        <w:t>for Non-Network Provider</w:t>
      </w:r>
      <w:r w:rsidR="00380096">
        <w:rPr>
          <w:rFonts w:ascii="Times New Roman" w:hAnsi="Times New Roman" w:cs="Arial"/>
          <w:sz w:val="24"/>
          <w:szCs w:val="22"/>
        </w:rPr>
        <w:t xml:space="preserve"> charges </w:t>
      </w:r>
      <w:r>
        <w:rPr>
          <w:rFonts w:ascii="Times New Roman" w:hAnsi="Times New Roman" w:cs="Arial"/>
          <w:sz w:val="24"/>
          <w:szCs w:val="22"/>
        </w:rPr>
        <w:t>based on licensure type or some other clinical criteria</w:t>
      </w:r>
      <w:r w:rsidR="002137F5">
        <w:rPr>
          <w:rFonts w:ascii="Times New Roman" w:hAnsi="Times New Roman" w:cs="Arial"/>
          <w:sz w:val="24"/>
          <w:szCs w:val="22"/>
        </w:rPr>
        <w:t xml:space="preserve"> for the same CPT </w:t>
      </w:r>
      <w:r w:rsidR="00571B64">
        <w:rPr>
          <w:rFonts w:ascii="Times New Roman" w:hAnsi="Times New Roman" w:cs="Arial"/>
          <w:sz w:val="24"/>
          <w:szCs w:val="22"/>
        </w:rPr>
        <w:t>code?</w:t>
      </w:r>
      <w:r>
        <w:rPr>
          <w:rFonts w:ascii="Times New Roman" w:hAnsi="Times New Roman" w:cs="Arial"/>
          <w:sz w:val="24"/>
          <w:szCs w:val="22"/>
        </w:rPr>
        <w:t xml:space="preserve">  </w:t>
      </w:r>
      <w:r w:rsidR="002137F5">
        <w:rPr>
          <w:rFonts w:ascii="Times New Roman" w:hAnsi="Times New Roman" w:cs="Arial"/>
          <w:sz w:val="24"/>
          <w:szCs w:val="22"/>
        </w:rPr>
        <w:t xml:space="preserve">Please describe the </w:t>
      </w:r>
      <w:r w:rsidR="00FA7EA7">
        <w:rPr>
          <w:rFonts w:ascii="Times New Roman" w:hAnsi="Times New Roman" w:cs="Arial"/>
          <w:sz w:val="24"/>
          <w:szCs w:val="22"/>
        </w:rPr>
        <w:t>Offeror</w:t>
      </w:r>
      <w:r>
        <w:rPr>
          <w:rFonts w:ascii="Times New Roman" w:hAnsi="Times New Roman" w:cs="Arial"/>
          <w:sz w:val="24"/>
          <w:szCs w:val="22"/>
        </w:rPr>
        <w:t>’s methodology</w:t>
      </w:r>
      <w:r w:rsidR="002137F5">
        <w:rPr>
          <w:rFonts w:ascii="Times New Roman" w:hAnsi="Times New Roman" w:cs="Arial"/>
          <w:sz w:val="24"/>
          <w:szCs w:val="22"/>
        </w:rPr>
        <w:t xml:space="preserve"> in developing the allowed amount</w:t>
      </w:r>
      <w:r w:rsidR="00074907">
        <w:rPr>
          <w:rFonts w:ascii="Times New Roman" w:hAnsi="Times New Roman" w:cs="Arial"/>
          <w:sz w:val="24"/>
          <w:szCs w:val="22"/>
        </w:rPr>
        <w:t xml:space="preserve"> for each CPT code</w:t>
      </w:r>
      <w:r w:rsidR="002137F5">
        <w:rPr>
          <w:rFonts w:ascii="Times New Roman" w:hAnsi="Times New Roman" w:cs="Arial"/>
          <w:sz w:val="24"/>
          <w:szCs w:val="22"/>
        </w:rPr>
        <w:t xml:space="preserve"> if </w:t>
      </w:r>
      <w:r w:rsidR="00074907">
        <w:rPr>
          <w:rFonts w:ascii="Times New Roman" w:hAnsi="Times New Roman" w:cs="Arial"/>
          <w:sz w:val="24"/>
          <w:szCs w:val="22"/>
        </w:rPr>
        <w:t>it varies</w:t>
      </w:r>
      <w:r w:rsidR="002137F5">
        <w:rPr>
          <w:rFonts w:ascii="Times New Roman" w:hAnsi="Times New Roman" w:cs="Arial"/>
          <w:sz w:val="24"/>
          <w:szCs w:val="22"/>
        </w:rPr>
        <w:t xml:space="preserve"> based on</w:t>
      </w:r>
      <w:r w:rsidR="002137F5" w:rsidRPr="002137F5">
        <w:rPr>
          <w:rFonts w:ascii="Times New Roman" w:hAnsi="Times New Roman" w:cs="Arial"/>
          <w:sz w:val="24"/>
          <w:szCs w:val="22"/>
        </w:rPr>
        <w:t xml:space="preserve"> </w:t>
      </w:r>
      <w:r w:rsidR="002137F5">
        <w:rPr>
          <w:rFonts w:ascii="Times New Roman" w:hAnsi="Times New Roman" w:cs="Arial"/>
          <w:sz w:val="24"/>
          <w:szCs w:val="22"/>
        </w:rPr>
        <w:t>licensure type or some other clinical criteria</w:t>
      </w:r>
      <w:r>
        <w:rPr>
          <w:rFonts w:ascii="Times New Roman" w:hAnsi="Times New Roman" w:cs="Arial"/>
          <w:sz w:val="24"/>
          <w:szCs w:val="22"/>
        </w:rPr>
        <w:t>.</w:t>
      </w:r>
    </w:p>
    <w:p w:rsidR="00A622D6" w:rsidRDefault="00A622D6">
      <w:pPr>
        <w:tabs>
          <w:tab w:val="left" w:pos="1080"/>
        </w:tabs>
        <w:ind w:left="720" w:hanging="360"/>
        <w:rPr>
          <w:rFonts w:ascii="Times New Roman" w:hAnsi="Times New Roman" w:cs="Arial"/>
          <w:sz w:val="24"/>
          <w:szCs w:val="22"/>
        </w:rPr>
      </w:pPr>
    </w:p>
    <w:p w:rsidR="00A87AA6" w:rsidRPr="00E34E08" w:rsidRDefault="00A87AA6" w:rsidP="006A6C6E">
      <w:pPr>
        <w:ind w:left="720" w:hanging="360"/>
        <w:rPr>
          <w:rFonts w:ascii="Times New Roman" w:hAnsi="Times New Roman" w:cs="Arial"/>
          <w:b/>
          <w:sz w:val="24"/>
          <w:szCs w:val="22"/>
          <w:u w:val="single"/>
        </w:rPr>
      </w:pPr>
      <w:r>
        <w:rPr>
          <w:rFonts w:ascii="Times New Roman" w:hAnsi="Times New Roman" w:cs="Arial"/>
          <w:b/>
          <w:sz w:val="24"/>
          <w:szCs w:val="22"/>
        </w:rPr>
        <w:t>3.</w:t>
      </w:r>
      <w:r w:rsidRPr="00E34E08">
        <w:rPr>
          <w:rFonts w:ascii="Times New Roman" w:hAnsi="Times New Roman" w:cs="Arial"/>
          <w:b/>
          <w:sz w:val="24"/>
          <w:szCs w:val="22"/>
        </w:rPr>
        <w:tab/>
      </w:r>
      <w:r w:rsidRPr="00E34E08">
        <w:rPr>
          <w:rFonts w:ascii="Times New Roman" w:hAnsi="Times New Roman" w:cs="Arial"/>
          <w:b/>
          <w:sz w:val="24"/>
          <w:szCs w:val="22"/>
          <w:u w:val="single"/>
        </w:rPr>
        <w:t>Administrative Fee</w:t>
      </w:r>
    </w:p>
    <w:p w:rsidR="00A87AA6" w:rsidRPr="007F0A90" w:rsidRDefault="00A87AA6" w:rsidP="00E61BC3">
      <w:pPr>
        <w:ind w:left="720"/>
        <w:rPr>
          <w:rFonts w:ascii="Times New Roman" w:hAnsi="Times New Roman" w:cs="Arial"/>
          <w:sz w:val="24"/>
          <w:szCs w:val="22"/>
        </w:rPr>
      </w:pPr>
    </w:p>
    <w:p w:rsidR="00A87AA6" w:rsidRPr="007F0A90" w:rsidRDefault="00A87AA6" w:rsidP="00A87AA6">
      <w:pPr>
        <w:spacing w:line="360" w:lineRule="auto"/>
        <w:ind w:left="720"/>
        <w:rPr>
          <w:rFonts w:ascii="Times New Roman" w:hAnsi="Times New Roman" w:cs="Arial"/>
          <w:sz w:val="24"/>
          <w:szCs w:val="22"/>
        </w:rPr>
      </w:pPr>
      <w:r w:rsidRPr="007F0A90">
        <w:rPr>
          <w:rFonts w:ascii="Times New Roman" w:hAnsi="Times New Roman" w:cs="Arial"/>
          <w:sz w:val="24"/>
          <w:szCs w:val="22"/>
        </w:rPr>
        <w:t xml:space="preserve">The Administrative Fee is the fee </w:t>
      </w:r>
      <w:r>
        <w:rPr>
          <w:rFonts w:ascii="Times New Roman" w:hAnsi="Times New Roman" w:cs="Arial"/>
          <w:sz w:val="24"/>
          <w:szCs w:val="22"/>
        </w:rPr>
        <w:t xml:space="preserve">quoted by the </w:t>
      </w:r>
      <w:r w:rsidR="00FA7EA7">
        <w:rPr>
          <w:rFonts w:ascii="Times New Roman" w:hAnsi="Times New Roman" w:cs="Arial"/>
          <w:sz w:val="24"/>
          <w:szCs w:val="22"/>
        </w:rPr>
        <w:t>Offeror</w:t>
      </w:r>
      <w:r w:rsidR="00502A1B">
        <w:rPr>
          <w:rFonts w:ascii="Times New Roman" w:hAnsi="Times New Roman" w:cs="Arial"/>
          <w:sz w:val="24"/>
          <w:szCs w:val="22"/>
        </w:rPr>
        <w:t xml:space="preserve"> </w:t>
      </w:r>
      <w:r w:rsidR="00783216">
        <w:rPr>
          <w:rFonts w:ascii="Times New Roman" w:hAnsi="Times New Roman" w:cs="Arial"/>
          <w:sz w:val="24"/>
          <w:szCs w:val="22"/>
        </w:rPr>
        <w:t xml:space="preserve">representing the </w:t>
      </w:r>
      <w:r>
        <w:rPr>
          <w:rFonts w:ascii="Times New Roman" w:hAnsi="Times New Roman" w:cs="Arial"/>
          <w:sz w:val="24"/>
          <w:szCs w:val="22"/>
        </w:rPr>
        <w:t xml:space="preserve">charge </w:t>
      </w:r>
      <w:r w:rsidR="00783216">
        <w:rPr>
          <w:rFonts w:ascii="Times New Roman" w:hAnsi="Times New Roman" w:cs="Arial"/>
          <w:sz w:val="24"/>
          <w:szCs w:val="22"/>
        </w:rPr>
        <w:t xml:space="preserve">to </w:t>
      </w:r>
      <w:r>
        <w:rPr>
          <w:rFonts w:ascii="Times New Roman" w:hAnsi="Times New Roman" w:cs="Arial"/>
          <w:sz w:val="24"/>
          <w:szCs w:val="22"/>
        </w:rPr>
        <w:t xml:space="preserve">the MHSA </w:t>
      </w:r>
      <w:r w:rsidRPr="007F0A90">
        <w:rPr>
          <w:rFonts w:ascii="Times New Roman" w:hAnsi="Times New Roman" w:cs="Arial"/>
          <w:sz w:val="24"/>
          <w:szCs w:val="22"/>
        </w:rPr>
        <w:t xml:space="preserve">Program </w:t>
      </w:r>
      <w:r>
        <w:rPr>
          <w:rFonts w:ascii="Times New Roman" w:hAnsi="Times New Roman" w:cs="Arial"/>
          <w:sz w:val="24"/>
          <w:szCs w:val="22"/>
        </w:rPr>
        <w:t>to cover all of the administrative services provided by the Contractor</w:t>
      </w:r>
      <w:r w:rsidR="00502A1B">
        <w:rPr>
          <w:rFonts w:ascii="Times New Roman" w:hAnsi="Times New Roman" w:cs="Arial"/>
          <w:sz w:val="24"/>
          <w:szCs w:val="22"/>
        </w:rPr>
        <w:t>, with the exception of Shared Communication Expenses</w:t>
      </w:r>
      <w:r>
        <w:rPr>
          <w:rFonts w:ascii="Times New Roman" w:hAnsi="Times New Roman" w:cs="Arial"/>
          <w:sz w:val="24"/>
          <w:szCs w:val="22"/>
        </w:rPr>
        <w:t>.</w:t>
      </w:r>
      <w:r w:rsidR="004E3322">
        <w:rPr>
          <w:rFonts w:ascii="Times New Roman" w:hAnsi="Times New Roman" w:cs="Arial"/>
          <w:sz w:val="24"/>
          <w:szCs w:val="22"/>
        </w:rPr>
        <w:t xml:space="preserve">  </w:t>
      </w:r>
      <w:r w:rsidR="000F53DB">
        <w:rPr>
          <w:rFonts w:ascii="Times New Roman" w:hAnsi="Times New Roman" w:cs="Arial"/>
          <w:sz w:val="24"/>
          <w:szCs w:val="22"/>
        </w:rPr>
        <w:t xml:space="preserve">Do not include amounts for the </w:t>
      </w:r>
      <w:r w:rsidR="004E3322">
        <w:rPr>
          <w:rFonts w:ascii="Times New Roman" w:hAnsi="Times New Roman" w:cs="Arial"/>
          <w:sz w:val="24"/>
          <w:szCs w:val="22"/>
        </w:rPr>
        <w:t xml:space="preserve">Patient-Centered </w:t>
      </w:r>
      <w:r w:rsidR="00200435">
        <w:rPr>
          <w:rFonts w:ascii="Times New Roman" w:hAnsi="Times New Roman" w:cs="Arial"/>
          <w:sz w:val="24"/>
          <w:szCs w:val="22"/>
        </w:rPr>
        <w:t>O</w:t>
      </w:r>
      <w:r w:rsidR="004E3322">
        <w:rPr>
          <w:rFonts w:ascii="Times New Roman" w:hAnsi="Times New Roman" w:cs="Arial"/>
          <w:sz w:val="24"/>
          <w:szCs w:val="22"/>
        </w:rPr>
        <w:t xml:space="preserve">utcomes Research Institute (PCORI) fee </w:t>
      </w:r>
      <w:r w:rsidR="000F53DB">
        <w:rPr>
          <w:rFonts w:ascii="Times New Roman" w:hAnsi="Times New Roman" w:cs="Arial"/>
          <w:sz w:val="24"/>
          <w:szCs w:val="22"/>
        </w:rPr>
        <w:t xml:space="preserve">as that will </w:t>
      </w:r>
      <w:r w:rsidR="004E3322">
        <w:rPr>
          <w:rFonts w:ascii="Times New Roman" w:hAnsi="Times New Roman" w:cs="Arial"/>
          <w:sz w:val="24"/>
          <w:szCs w:val="22"/>
        </w:rPr>
        <w:t xml:space="preserve">be paid </w:t>
      </w:r>
      <w:r w:rsidR="000F53DB">
        <w:rPr>
          <w:rFonts w:ascii="Times New Roman" w:hAnsi="Times New Roman" w:cs="Arial"/>
          <w:sz w:val="24"/>
          <w:szCs w:val="22"/>
        </w:rPr>
        <w:t xml:space="preserve">directly by the </w:t>
      </w:r>
      <w:r w:rsidR="004E3322">
        <w:rPr>
          <w:rFonts w:ascii="Times New Roman" w:hAnsi="Times New Roman" w:cs="Arial"/>
          <w:sz w:val="24"/>
          <w:szCs w:val="22"/>
        </w:rPr>
        <w:t>Plan.</w:t>
      </w:r>
    </w:p>
    <w:p w:rsidR="00A87AA6" w:rsidRPr="007F0A90" w:rsidRDefault="00A87AA6" w:rsidP="00E61BC3">
      <w:pPr>
        <w:ind w:left="1080" w:hanging="360"/>
        <w:rPr>
          <w:rFonts w:ascii="Times New Roman" w:hAnsi="Times New Roman" w:cs="Arial"/>
          <w:sz w:val="24"/>
          <w:szCs w:val="22"/>
        </w:rPr>
      </w:pPr>
    </w:p>
    <w:p w:rsidR="00A87AA6" w:rsidRPr="00E34E08" w:rsidRDefault="00A87AA6" w:rsidP="006A6C6E">
      <w:pPr>
        <w:ind w:left="1080" w:hanging="360"/>
        <w:rPr>
          <w:rFonts w:ascii="Times New Roman" w:hAnsi="Times New Roman" w:cs="Arial"/>
          <w:b/>
          <w:sz w:val="24"/>
          <w:szCs w:val="22"/>
        </w:rPr>
      </w:pPr>
      <w:r w:rsidRPr="00E34E08">
        <w:rPr>
          <w:rFonts w:ascii="Times New Roman" w:hAnsi="Times New Roman" w:cs="Arial"/>
          <w:b/>
          <w:sz w:val="24"/>
          <w:szCs w:val="22"/>
        </w:rPr>
        <w:t>a.</w:t>
      </w:r>
      <w:r w:rsidRPr="00E34E08">
        <w:rPr>
          <w:rFonts w:ascii="Times New Roman" w:hAnsi="Times New Roman" w:cs="Arial"/>
          <w:b/>
          <w:sz w:val="24"/>
          <w:szCs w:val="22"/>
        </w:rPr>
        <w:tab/>
      </w:r>
      <w:r w:rsidRPr="00E34E08">
        <w:rPr>
          <w:rFonts w:ascii="Times New Roman" w:hAnsi="Times New Roman" w:cs="Arial"/>
          <w:b/>
          <w:sz w:val="24"/>
          <w:szCs w:val="22"/>
          <w:u w:val="single"/>
        </w:rPr>
        <w:t>Duties and Responsibilities</w:t>
      </w:r>
    </w:p>
    <w:p w:rsidR="00A87AA6" w:rsidRPr="007F0A90" w:rsidRDefault="00A87AA6" w:rsidP="00E61BC3">
      <w:pPr>
        <w:ind w:left="1080"/>
        <w:rPr>
          <w:rFonts w:ascii="Times New Roman" w:hAnsi="Times New Roman" w:cs="Arial"/>
          <w:sz w:val="24"/>
          <w:szCs w:val="22"/>
        </w:rPr>
      </w:pPr>
    </w:p>
    <w:p w:rsidR="00A87AA6" w:rsidRPr="007F0A90" w:rsidRDefault="00A87AA6" w:rsidP="00E73D7C">
      <w:pPr>
        <w:spacing w:line="360" w:lineRule="auto"/>
        <w:ind w:left="720" w:firstLine="360"/>
        <w:rPr>
          <w:rFonts w:ascii="Times New Roman" w:hAnsi="Times New Roman" w:cs="Arial"/>
          <w:sz w:val="24"/>
          <w:szCs w:val="22"/>
        </w:rPr>
      </w:pPr>
      <w:r w:rsidRPr="007F0A90">
        <w:rPr>
          <w:rFonts w:ascii="Times New Roman" w:hAnsi="Times New Roman" w:cs="Arial"/>
          <w:sz w:val="24"/>
          <w:szCs w:val="22"/>
        </w:rPr>
        <w:t xml:space="preserve">The </w:t>
      </w:r>
      <w:r>
        <w:rPr>
          <w:rFonts w:ascii="Times New Roman" w:hAnsi="Times New Roman" w:cs="Arial"/>
          <w:sz w:val="24"/>
          <w:szCs w:val="22"/>
        </w:rPr>
        <w:t>Contractor</w:t>
      </w:r>
      <w:r w:rsidRPr="007F0A90">
        <w:rPr>
          <w:rFonts w:ascii="Times New Roman" w:hAnsi="Times New Roman" w:cs="Arial"/>
          <w:sz w:val="24"/>
          <w:szCs w:val="22"/>
        </w:rPr>
        <w:t xml:space="preserve"> is required to:</w:t>
      </w:r>
    </w:p>
    <w:p w:rsidR="00A87AA6" w:rsidRPr="007F0A90" w:rsidRDefault="00A87AA6" w:rsidP="00E61BC3">
      <w:pPr>
        <w:ind w:left="1440" w:hanging="360"/>
        <w:rPr>
          <w:rFonts w:ascii="Times New Roman" w:hAnsi="Times New Roman" w:cs="Arial"/>
          <w:sz w:val="24"/>
          <w:szCs w:val="22"/>
        </w:rPr>
      </w:pPr>
    </w:p>
    <w:p w:rsidR="00A87AA6" w:rsidRDefault="00A87AA6" w:rsidP="00A87AA6">
      <w:pPr>
        <w:spacing w:line="360" w:lineRule="auto"/>
        <w:ind w:left="1440" w:hanging="360"/>
        <w:rPr>
          <w:rFonts w:ascii="Times New Roman" w:hAnsi="Times New Roman" w:cs="Arial"/>
          <w:sz w:val="24"/>
          <w:szCs w:val="22"/>
        </w:rPr>
      </w:pPr>
      <w:r>
        <w:rPr>
          <w:rFonts w:ascii="Times New Roman" w:hAnsi="Times New Roman" w:cs="Arial"/>
          <w:sz w:val="24"/>
          <w:szCs w:val="22"/>
        </w:rPr>
        <w:t>1)</w:t>
      </w:r>
      <w:r>
        <w:rPr>
          <w:rFonts w:ascii="Times New Roman" w:hAnsi="Times New Roman" w:cs="Arial"/>
          <w:sz w:val="24"/>
          <w:szCs w:val="22"/>
        </w:rPr>
        <w:tab/>
        <w:t xml:space="preserve">Be bound by its quoted Administrative </w:t>
      </w:r>
      <w:r w:rsidR="00502A1B">
        <w:rPr>
          <w:rFonts w:ascii="Times New Roman" w:hAnsi="Times New Roman" w:cs="Arial"/>
          <w:sz w:val="24"/>
          <w:szCs w:val="22"/>
        </w:rPr>
        <w:t>Fee</w:t>
      </w:r>
      <w:r>
        <w:rPr>
          <w:rFonts w:ascii="Times New Roman" w:hAnsi="Times New Roman" w:cs="Arial"/>
          <w:sz w:val="24"/>
          <w:szCs w:val="22"/>
        </w:rPr>
        <w:t xml:space="preserve">, as proposed in the Contractor’s </w:t>
      </w:r>
      <w:r w:rsidR="00502A1B">
        <w:rPr>
          <w:rFonts w:ascii="Times New Roman" w:hAnsi="Times New Roman" w:cs="Arial"/>
          <w:sz w:val="24"/>
          <w:szCs w:val="22"/>
        </w:rPr>
        <w:t xml:space="preserve">Cost </w:t>
      </w:r>
      <w:r>
        <w:rPr>
          <w:rFonts w:ascii="Times New Roman" w:hAnsi="Times New Roman" w:cs="Arial"/>
          <w:sz w:val="24"/>
          <w:szCs w:val="22"/>
        </w:rPr>
        <w:t>Proposal for the entire term of the Agreement</w:t>
      </w:r>
      <w:r w:rsidR="00A4155F">
        <w:rPr>
          <w:rFonts w:ascii="Times New Roman" w:hAnsi="Times New Roman" w:cs="Arial"/>
          <w:sz w:val="24"/>
          <w:szCs w:val="22"/>
        </w:rPr>
        <w:t>, unless amended in writing</w:t>
      </w:r>
      <w:r w:rsidR="00E73D7C">
        <w:rPr>
          <w:rFonts w:ascii="Times New Roman" w:hAnsi="Times New Roman" w:cs="Arial"/>
          <w:sz w:val="24"/>
          <w:szCs w:val="22"/>
        </w:rPr>
        <w:t>;</w:t>
      </w:r>
      <w:r w:rsidR="009633C3">
        <w:rPr>
          <w:rFonts w:ascii="Times New Roman" w:hAnsi="Times New Roman" w:cs="Arial"/>
          <w:sz w:val="24"/>
          <w:szCs w:val="22"/>
        </w:rPr>
        <w:t xml:space="preserve">  </w:t>
      </w:r>
    </w:p>
    <w:p w:rsidR="00A87AA6" w:rsidRDefault="00A87AA6" w:rsidP="00E61BC3">
      <w:pPr>
        <w:ind w:left="1440" w:hanging="360"/>
        <w:rPr>
          <w:rFonts w:ascii="Times New Roman" w:hAnsi="Times New Roman" w:cs="Arial"/>
          <w:sz w:val="24"/>
          <w:szCs w:val="22"/>
        </w:rPr>
      </w:pPr>
    </w:p>
    <w:p w:rsidR="00A87AA6" w:rsidRPr="007F0A90" w:rsidRDefault="00A87AA6" w:rsidP="00A87AA6">
      <w:pPr>
        <w:spacing w:line="360" w:lineRule="auto"/>
        <w:ind w:left="1440" w:hanging="360"/>
        <w:rPr>
          <w:rFonts w:ascii="Times New Roman" w:hAnsi="Times New Roman" w:cs="Arial"/>
          <w:sz w:val="24"/>
          <w:szCs w:val="22"/>
        </w:rPr>
      </w:pPr>
      <w:r>
        <w:rPr>
          <w:rFonts w:ascii="Times New Roman" w:hAnsi="Times New Roman" w:cs="Arial"/>
          <w:sz w:val="24"/>
          <w:szCs w:val="22"/>
        </w:rPr>
        <w:t>2)</w:t>
      </w:r>
      <w:r>
        <w:rPr>
          <w:rFonts w:ascii="Times New Roman" w:hAnsi="Times New Roman" w:cs="Arial"/>
          <w:sz w:val="24"/>
          <w:szCs w:val="22"/>
        </w:rPr>
        <w:tab/>
        <w:t xml:space="preserve">Manage all MHSA Program Enrollees based on the Contractor’s Administrative </w:t>
      </w:r>
      <w:r w:rsidR="003B3C25">
        <w:rPr>
          <w:rFonts w:ascii="Times New Roman" w:hAnsi="Times New Roman" w:cs="Arial"/>
          <w:sz w:val="24"/>
          <w:szCs w:val="22"/>
        </w:rPr>
        <w:t>F</w:t>
      </w:r>
      <w:r>
        <w:rPr>
          <w:rFonts w:ascii="Times New Roman" w:hAnsi="Times New Roman" w:cs="Arial"/>
          <w:sz w:val="24"/>
          <w:szCs w:val="22"/>
        </w:rPr>
        <w:t>ee</w:t>
      </w:r>
      <w:r w:rsidR="00502A1B">
        <w:rPr>
          <w:rFonts w:ascii="Times New Roman" w:hAnsi="Times New Roman" w:cs="Arial"/>
          <w:sz w:val="24"/>
          <w:szCs w:val="22"/>
        </w:rPr>
        <w:t>,</w:t>
      </w:r>
      <w:r>
        <w:rPr>
          <w:rFonts w:ascii="Times New Roman" w:hAnsi="Times New Roman" w:cs="Arial"/>
          <w:sz w:val="24"/>
          <w:szCs w:val="22"/>
        </w:rPr>
        <w:t xml:space="preserve"> as proposed by the Contractor in its </w:t>
      </w:r>
      <w:r w:rsidR="00502A1B">
        <w:rPr>
          <w:rFonts w:ascii="Times New Roman" w:hAnsi="Times New Roman" w:cs="Arial"/>
          <w:sz w:val="24"/>
          <w:szCs w:val="22"/>
        </w:rPr>
        <w:t xml:space="preserve">Cost </w:t>
      </w:r>
      <w:r>
        <w:rPr>
          <w:rFonts w:ascii="Times New Roman" w:hAnsi="Times New Roman" w:cs="Arial"/>
          <w:sz w:val="24"/>
          <w:szCs w:val="22"/>
        </w:rPr>
        <w:t>Proposal;</w:t>
      </w:r>
    </w:p>
    <w:p w:rsidR="00A87AA6" w:rsidRPr="007F0A90" w:rsidRDefault="00A87AA6" w:rsidP="00E61BC3">
      <w:pPr>
        <w:ind w:left="1440" w:hanging="360"/>
        <w:rPr>
          <w:rFonts w:ascii="Times New Roman" w:hAnsi="Times New Roman" w:cs="Arial"/>
          <w:sz w:val="24"/>
          <w:szCs w:val="22"/>
        </w:rPr>
      </w:pPr>
    </w:p>
    <w:p w:rsidR="00A87AA6" w:rsidRPr="007F0A90" w:rsidRDefault="00A87AA6" w:rsidP="00A87AA6">
      <w:pPr>
        <w:spacing w:line="360" w:lineRule="auto"/>
        <w:ind w:left="1440" w:hanging="360"/>
        <w:rPr>
          <w:rFonts w:ascii="Times New Roman" w:hAnsi="Times New Roman" w:cs="Arial"/>
          <w:sz w:val="24"/>
          <w:szCs w:val="22"/>
        </w:rPr>
      </w:pPr>
      <w:r>
        <w:rPr>
          <w:rFonts w:ascii="Times New Roman" w:hAnsi="Times New Roman" w:cs="Arial"/>
          <w:sz w:val="24"/>
          <w:szCs w:val="22"/>
        </w:rPr>
        <w:t>3</w:t>
      </w:r>
      <w:r w:rsidRPr="007F0A90">
        <w:rPr>
          <w:rFonts w:ascii="Times New Roman" w:hAnsi="Times New Roman" w:cs="Arial"/>
          <w:sz w:val="24"/>
          <w:szCs w:val="22"/>
        </w:rPr>
        <w:t>)</w:t>
      </w:r>
      <w:r w:rsidRPr="007F0A90">
        <w:rPr>
          <w:rFonts w:ascii="Times New Roman" w:hAnsi="Times New Roman" w:cs="Arial"/>
          <w:sz w:val="24"/>
          <w:szCs w:val="22"/>
        </w:rPr>
        <w:tab/>
        <w:t xml:space="preserve">Implement any changes necessary to accommodate </w:t>
      </w:r>
      <w:r>
        <w:rPr>
          <w:rFonts w:ascii="Times New Roman" w:hAnsi="Times New Roman" w:cs="Arial"/>
          <w:sz w:val="24"/>
          <w:szCs w:val="22"/>
        </w:rPr>
        <w:t xml:space="preserve">MHSA </w:t>
      </w:r>
      <w:r w:rsidRPr="007F0A90">
        <w:rPr>
          <w:rFonts w:ascii="Times New Roman" w:hAnsi="Times New Roman" w:cs="Arial"/>
          <w:sz w:val="24"/>
          <w:szCs w:val="22"/>
        </w:rPr>
        <w:t>Program modifications resulting from collective bargaining, legislation or within the statutory discretion of the State</w:t>
      </w:r>
      <w:r>
        <w:rPr>
          <w:rFonts w:ascii="Times New Roman" w:hAnsi="Times New Roman" w:cs="Arial"/>
          <w:sz w:val="24"/>
          <w:szCs w:val="22"/>
        </w:rPr>
        <w:t xml:space="preserve"> within 60 days of notice</w:t>
      </w:r>
      <w:r w:rsidR="00E73D7C">
        <w:rPr>
          <w:rFonts w:ascii="Times New Roman" w:hAnsi="Times New Roman" w:cs="Arial"/>
          <w:sz w:val="24"/>
          <w:szCs w:val="22"/>
        </w:rPr>
        <w:t>;</w:t>
      </w:r>
    </w:p>
    <w:p w:rsidR="00A87AA6" w:rsidRPr="007F0A90" w:rsidRDefault="00A87AA6" w:rsidP="00E61BC3">
      <w:pPr>
        <w:ind w:left="1440" w:hanging="360"/>
        <w:rPr>
          <w:rFonts w:ascii="Times New Roman" w:hAnsi="Times New Roman" w:cs="Arial"/>
          <w:sz w:val="24"/>
          <w:szCs w:val="22"/>
        </w:rPr>
      </w:pPr>
    </w:p>
    <w:p w:rsidR="00A87AA6" w:rsidRPr="007F0A90" w:rsidRDefault="00A87AA6" w:rsidP="00E61BC3">
      <w:pPr>
        <w:spacing w:line="360" w:lineRule="auto"/>
        <w:ind w:left="1440" w:hanging="360"/>
        <w:rPr>
          <w:rFonts w:ascii="Times New Roman" w:hAnsi="Times New Roman" w:cs="Arial"/>
          <w:sz w:val="24"/>
          <w:szCs w:val="22"/>
        </w:rPr>
      </w:pPr>
      <w:r>
        <w:rPr>
          <w:rFonts w:ascii="Times New Roman" w:hAnsi="Times New Roman" w:cs="Arial"/>
          <w:sz w:val="24"/>
          <w:szCs w:val="22"/>
        </w:rPr>
        <w:t>4</w:t>
      </w:r>
      <w:r w:rsidRPr="007F0A90">
        <w:rPr>
          <w:rFonts w:ascii="Times New Roman" w:hAnsi="Times New Roman" w:cs="Arial"/>
          <w:sz w:val="24"/>
          <w:szCs w:val="22"/>
        </w:rPr>
        <w:t>)</w:t>
      </w:r>
      <w:r w:rsidRPr="007F0A90">
        <w:rPr>
          <w:rFonts w:ascii="Times New Roman" w:hAnsi="Times New Roman" w:cs="Arial"/>
          <w:sz w:val="24"/>
          <w:szCs w:val="22"/>
        </w:rPr>
        <w:tab/>
        <w:t>Implement all benefit designs as required by the Department with or without final resolution of any request for a</w:t>
      </w:r>
      <w:r w:rsidR="00502A1B">
        <w:rPr>
          <w:rFonts w:ascii="Times New Roman" w:hAnsi="Times New Roman" w:cs="Arial"/>
          <w:sz w:val="24"/>
          <w:szCs w:val="22"/>
        </w:rPr>
        <w:t>n</w:t>
      </w:r>
      <w:r w:rsidRPr="007F0A90">
        <w:rPr>
          <w:rFonts w:ascii="Times New Roman" w:hAnsi="Times New Roman" w:cs="Arial"/>
          <w:sz w:val="24"/>
          <w:szCs w:val="22"/>
        </w:rPr>
        <w:t xml:space="preserve"> </w:t>
      </w:r>
      <w:r>
        <w:rPr>
          <w:rFonts w:ascii="Times New Roman" w:hAnsi="Times New Roman" w:cs="Arial"/>
          <w:sz w:val="24"/>
          <w:szCs w:val="22"/>
        </w:rPr>
        <w:t xml:space="preserve">Administrative </w:t>
      </w:r>
      <w:r w:rsidRPr="007F0A90">
        <w:rPr>
          <w:rFonts w:ascii="Times New Roman" w:hAnsi="Times New Roman" w:cs="Arial"/>
          <w:sz w:val="24"/>
          <w:szCs w:val="22"/>
        </w:rPr>
        <w:t xml:space="preserve">Fee adjustment.  Refusal to implement </w:t>
      </w:r>
      <w:r w:rsidR="004C4F3D">
        <w:rPr>
          <w:rFonts w:ascii="Times New Roman" w:hAnsi="Times New Roman" w:cs="Arial"/>
          <w:sz w:val="24"/>
          <w:szCs w:val="22"/>
        </w:rPr>
        <w:t xml:space="preserve">benefit design </w:t>
      </w:r>
      <w:r w:rsidRPr="007F0A90">
        <w:rPr>
          <w:rFonts w:ascii="Times New Roman" w:hAnsi="Times New Roman" w:cs="Arial"/>
          <w:sz w:val="24"/>
          <w:szCs w:val="22"/>
        </w:rPr>
        <w:t xml:space="preserve">changes will constitute a material breach of the Agreement and the Department will seek compensation for all damages resulting; </w:t>
      </w:r>
    </w:p>
    <w:p w:rsidR="00A87AA6" w:rsidRDefault="00A87AA6" w:rsidP="00E61BC3">
      <w:pPr>
        <w:ind w:left="1440" w:hanging="360"/>
        <w:rPr>
          <w:rFonts w:ascii="Times New Roman" w:hAnsi="Times New Roman" w:cs="Arial"/>
          <w:sz w:val="24"/>
          <w:szCs w:val="22"/>
        </w:rPr>
      </w:pPr>
    </w:p>
    <w:p w:rsidR="00A87AA6" w:rsidRDefault="00E61BC3" w:rsidP="00E61BC3">
      <w:pPr>
        <w:autoSpaceDE w:val="0"/>
        <w:autoSpaceDN w:val="0"/>
        <w:adjustRightInd w:val="0"/>
        <w:spacing w:line="360" w:lineRule="auto"/>
        <w:ind w:left="1440" w:hanging="36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A87AA6">
        <w:rPr>
          <w:rFonts w:ascii="Times New Roman" w:hAnsi="Times New Roman"/>
          <w:sz w:val="24"/>
          <w:szCs w:val="24"/>
        </w:rPr>
        <w:t>Agree not to request a higher Administrat</w:t>
      </w:r>
      <w:r>
        <w:rPr>
          <w:rFonts w:ascii="Times New Roman" w:hAnsi="Times New Roman"/>
          <w:sz w:val="24"/>
          <w:szCs w:val="24"/>
        </w:rPr>
        <w:t xml:space="preserve">ive Fee, and the Department </w:t>
      </w:r>
      <w:r w:rsidR="00A87AA6">
        <w:rPr>
          <w:rFonts w:ascii="Times New Roman" w:hAnsi="Times New Roman"/>
          <w:sz w:val="24"/>
          <w:szCs w:val="24"/>
        </w:rPr>
        <w:t xml:space="preserve">will not consider any increase to the Administrative </w:t>
      </w:r>
      <w:r w:rsidR="006128AE">
        <w:rPr>
          <w:rFonts w:ascii="Times New Roman" w:hAnsi="Times New Roman"/>
          <w:sz w:val="24"/>
          <w:szCs w:val="24"/>
        </w:rPr>
        <w:t>Fee that is</w:t>
      </w:r>
      <w:r w:rsidR="00A87AA6">
        <w:rPr>
          <w:rFonts w:ascii="Times New Roman" w:hAnsi="Times New Roman"/>
          <w:sz w:val="24"/>
          <w:szCs w:val="24"/>
        </w:rPr>
        <w:t xml:space="preserve"> not based on a material change to the MHSA Program requiring the Contractor to incur additional costs. The determination of what constitutes a material change will be at the sole discretion of the Department</w:t>
      </w:r>
      <w:r w:rsidR="00E73D7C">
        <w:rPr>
          <w:rFonts w:ascii="Times New Roman" w:hAnsi="Times New Roman"/>
          <w:sz w:val="24"/>
          <w:szCs w:val="24"/>
        </w:rPr>
        <w:t>;</w:t>
      </w:r>
    </w:p>
    <w:p w:rsidR="00A87AA6" w:rsidRDefault="00A87AA6" w:rsidP="00E61BC3">
      <w:pPr>
        <w:autoSpaceDE w:val="0"/>
        <w:autoSpaceDN w:val="0"/>
        <w:adjustRightInd w:val="0"/>
        <w:rPr>
          <w:rFonts w:ascii="Times New Roman" w:hAnsi="Times New Roman"/>
          <w:sz w:val="24"/>
          <w:szCs w:val="24"/>
        </w:rPr>
      </w:pPr>
    </w:p>
    <w:p w:rsidR="00A87AA6" w:rsidRPr="007F0A90" w:rsidRDefault="00E61BC3" w:rsidP="00785471">
      <w:pPr>
        <w:autoSpaceDE w:val="0"/>
        <w:autoSpaceDN w:val="0"/>
        <w:adjustRightInd w:val="0"/>
        <w:spacing w:line="360" w:lineRule="auto"/>
        <w:ind w:left="1440" w:hanging="360"/>
        <w:rPr>
          <w:rFonts w:ascii="Times New Roman" w:hAnsi="Times New Roman" w:cs="Arial"/>
          <w:sz w:val="24"/>
          <w:szCs w:val="22"/>
        </w:rPr>
      </w:pPr>
      <w:r>
        <w:rPr>
          <w:rFonts w:ascii="Times New Roman" w:hAnsi="Times New Roman"/>
          <w:sz w:val="24"/>
          <w:szCs w:val="24"/>
        </w:rPr>
        <w:t>6</w:t>
      </w:r>
      <w:r w:rsidR="004B5447">
        <w:rPr>
          <w:rFonts w:ascii="Times New Roman" w:hAnsi="Times New Roman"/>
          <w:sz w:val="24"/>
          <w:szCs w:val="24"/>
        </w:rPr>
        <w:t>)</w:t>
      </w:r>
      <w:r>
        <w:rPr>
          <w:rFonts w:ascii="Times New Roman" w:hAnsi="Times New Roman"/>
          <w:sz w:val="24"/>
          <w:szCs w:val="24"/>
        </w:rPr>
        <w:tab/>
      </w:r>
      <w:r w:rsidR="00A87AA6">
        <w:rPr>
          <w:rFonts w:ascii="Times New Roman" w:hAnsi="Times New Roman"/>
          <w:sz w:val="24"/>
          <w:szCs w:val="24"/>
        </w:rPr>
        <w:t>Submit detailed documentation of additional administrative/clinical costs, over and above existing administrative/clinical costs, with any request for an increase in the Administrative Fee resulting from a material change in the benefit structure of the MHSA Program. The Department reserves the right to request and the Contractor agrees to provide any additional information and documentation the Department deems necessary to verify that the request for an increase to the Administrative Fee is warranted. The Department’s decision to modify the Administrative Fee to the extent necessary to compensate the Contractor for documented additional costs incurred shall be at the sole discretion of the Department, subject to the approval of a formal amendment to the Agreement by the New York State Attorney General and New York State Office of State Comptroller;</w:t>
      </w:r>
    </w:p>
    <w:p w:rsidR="00A87AA6" w:rsidRDefault="00A87AA6" w:rsidP="00E61BC3">
      <w:pPr>
        <w:ind w:left="1080" w:hanging="360"/>
        <w:rPr>
          <w:rFonts w:ascii="Times New Roman" w:hAnsi="Times New Roman" w:cs="Arial"/>
          <w:sz w:val="24"/>
          <w:szCs w:val="22"/>
        </w:rPr>
      </w:pPr>
    </w:p>
    <w:p w:rsidR="00A87AA6" w:rsidRDefault="00A87AA6" w:rsidP="00A87AA6">
      <w:pPr>
        <w:spacing w:line="360" w:lineRule="auto"/>
        <w:ind w:left="1440" w:hanging="360"/>
        <w:rPr>
          <w:rFonts w:ascii="Times New Roman" w:hAnsi="Times New Roman" w:cs="Arial"/>
          <w:sz w:val="24"/>
          <w:szCs w:val="22"/>
        </w:rPr>
      </w:pPr>
      <w:r>
        <w:rPr>
          <w:rFonts w:ascii="Times New Roman" w:hAnsi="Times New Roman" w:cs="Arial"/>
          <w:sz w:val="24"/>
          <w:szCs w:val="22"/>
        </w:rPr>
        <w:t>7)</w:t>
      </w:r>
      <w:r w:rsidRPr="007F0A90">
        <w:rPr>
          <w:rFonts w:ascii="Times New Roman" w:hAnsi="Times New Roman" w:cs="Arial"/>
          <w:sz w:val="24"/>
          <w:szCs w:val="22"/>
        </w:rPr>
        <w:tab/>
        <w:t xml:space="preserve">Agree that the </w:t>
      </w:r>
      <w:r>
        <w:rPr>
          <w:rFonts w:ascii="Times New Roman" w:hAnsi="Times New Roman" w:cs="Arial"/>
          <w:sz w:val="24"/>
          <w:szCs w:val="22"/>
        </w:rPr>
        <w:t xml:space="preserve">Administrative </w:t>
      </w:r>
      <w:r w:rsidRPr="007F0A90">
        <w:rPr>
          <w:rFonts w:ascii="Times New Roman" w:hAnsi="Times New Roman" w:cs="Arial"/>
          <w:sz w:val="24"/>
          <w:szCs w:val="22"/>
        </w:rPr>
        <w:t xml:space="preserve">Fee shall be </w:t>
      </w:r>
      <w:r w:rsidR="000F53DB">
        <w:rPr>
          <w:rFonts w:ascii="Times New Roman" w:hAnsi="Times New Roman" w:cs="Arial"/>
          <w:sz w:val="24"/>
          <w:szCs w:val="22"/>
        </w:rPr>
        <w:t xml:space="preserve">calculated based on the </w:t>
      </w:r>
      <w:r w:rsidRPr="007F0A90">
        <w:rPr>
          <w:rFonts w:ascii="Times New Roman" w:hAnsi="Times New Roman" w:cs="Arial"/>
          <w:sz w:val="24"/>
          <w:szCs w:val="22"/>
        </w:rPr>
        <w:t xml:space="preserve">number of </w:t>
      </w:r>
      <w:r>
        <w:rPr>
          <w:rFonts w:ascii="Times New Roman" w:hAnsi="Times New Roman" w:cs="Arial"/>
          <w:sz w:val="24"/>
          <w:szCs w:val="22"/>
        </w:rPr>
        <w:t>covered</w:t>
      </w:r>
      <w:r w:rsidR="0069140A">
        <w:rPr>
          <w:rFonts w:ascii="Times New Roman" w:hAnsi="Times New Roman" w:cs="Arial"/>
          <w:sz w:val="24"/>
          <w:szCs w:val="22"/>
        </w:rPr>
        <w:t xml:space="preserve"> MHSA Program</w:t>
      </w:r>
      <w:r>
        <w:rPr>
          <w:rFonts w:ascii="Times New Roman" w:hAnsi="Times New Roman" w:cs="Arial"/>
          <w:sz w:val="24"/>
          <w:szCs w:val="22"/>
        </w:rPr>
        <w:t xml:space="preserve"> Enrollees</w:t>
      </w:r>
      <w:r w:rsidR="0069140A">
        <w:rPr>
          <w:rFonts w:ascii="Times New Roman" w:hAnsi="Times New Roman" w:cs="Arial"/>
          <w:sz w:val="24"/>
          <w:szCs w:val="22"/>
        </w:rPr>
        <w:t xml:space="preserve"> as reported by NYBEAS on the first Thursday of each month.  The Department shall furnish to the Contractor a written statement for each month showing the number of Enrollee contracts then in force.</w:t>
      </w:r>
      <w:r w:rsidRPr="007F0A90">
        <w:rPr>
          <w:rFonts w:ascii="Times New Roman" w:hAnsi="Times New Roman" w:cs="Arial"/>
          <w:sz w:val="24"/>
          <w:szCs w:val="22"/>
        </w:rPr>
        <w:t xml:space="preserve"> </w:t>
      </w:r>
    </w:p>
    <w:p w:rsidR="00A87AA6" w:rsidRDefault="00A87AA6" w:rsidP="006912D9">
      <w:pPr>
        <w:ind w:left="1440" w:hanging="360"/>
        <w:rPr>
          <w:rFonts w:ascii="Times New Roman" w:hAnsi="Times New Roman" w:cs="Arial"/>
          <w:sz w:val="24"/>
          <w:szCs w:val="22"/>
        </w:rPr>
      </w:pPr>
    </w:p>
    <w:p w:rsidR="00A87AA6" w:rsidRDefault="006912D9" w:rsidP="00785471">
      <w:pPr>
        <w:spacing w:line="360" w:lineRule="auto"/>
        <w:ind w:left="1440" w:hanging="360"/>
        <w:rPr>
          <w:rFonts w:ascii="Times New Roman" w:hAnsi="Times New Roman" w:cs="Arial"/>
          <w:sz w:val="24"/>
          <w:szCs w:val="22"/>
        </w:rPr>
      </w:pPr>
      <w:r>
        <w:rPr>
          <w:rFonts w:ascii="Times New Roman" w:hAnsi="Times New Roman" w:cs="Arial"/>
          <w:sz w:val="24"/>
          <w:szCs w:val="22"/>
        </w:rPr>
        <w:t>8)</w:t>
      </w:r>
      <w:r>
        <w:rPr>
          <w:rFonts w:ascii="Times New Roman" w:hAnsi="Times New Roman" w:cs="Arial"/>
          <w:sz w:val="24"/>
          <w:szCs w:val="22"/>
        </w:rPr>
        <w:tab/>
      </w:r>
      <w:r w:rsidR="00A87AA6">
        <w:rPr>
          <w:rFonts w:ascii="Times New Roman" w:hAnsi="Times New Roman" w:cs="Arial"/>
          <w:sz w:val="24"/>
          <w:szCs w:val="22"/>
        </w:rPr>
        <w:t xml:space="preserve">Claims incurred during the </w:t>
      </w:r>
      <w:r w:rsidR="00886B7E">
        <w:rPr>
          <w:rFonts w:ascii="Times New Roman" w:hAnsi="Times New Roman" w:cs="Arial"/>
          <w:sz w:val="24"/>
          <w:szCs w:val="22"/>
        </w:rPr>
        <w:t xml:space="preserve">coverage period of the contract </w:t>
      </w:r>
      <w:r w:rsidR="00A87AA6">
        <w:rPr>
          <w:rFonts w:ascii="Times New Roman" w:hAnsi="Times New Roman" w:cs="Arial"/>
          <w:sz w:val="24"/>
          <w:szCs w:val="22"/>
        </w:rPr>
        <w:t xml:space="preserve">but processed/paid after </w:t>
      </w:r>
      <w:r w:rsidR="00886B7E">
        <w:rPr>
          <w:rFonts w:ascii="Times New Roman" w:hAnsi="Times New Roman" w:cs="Arial"/>
          <w:sz w:val="24"/>
          <w:szCs w:val="22"/>
        </w:rPr>
        <w:t>the last day of coverage</w:t>
      </w:r>
      <w:r w:rsidR="004F45D9">
        <w:rPr>
          <w:rFonts w:ascii="Times New Roman" w:hAnsi="Times New Roman" w:cs="Arial"/>
          <w:sz w:val="24"/>
          <w:szCs w:val="22"/>
        </w:rPr>
        <w:t xml:space="preserve">, </w:t>
      </w:r>
      <w:r w:rsidR="00783216">
        <w:rPr>
          <w:rFonts w:ascii="Times New Roman" w:hAnsi="Times New Roman" w:cs="Arial"/>
          <w:sz w:val="24"/>
          <w:szCs w:val="22"/>
        </w:rPr>
        <w:t xml:space="preserve">as well as </w:t>
      </w:r>
      <w:r w:rsidR="003D530D">
        <w:rPr>
          <w:rFonts w:ascii="Times New Roman" w:hAnsi="Times New Roman" w:cs="Arial"/>
          <w:sz w:val="24"/>
          <w:szCs w:val="22"/>
        </w:rPr>
        <w:t xml:space="preserve">applicable Disabled Lives claims incurred after </w:t>
      </w:r>
      <w:r w:rsidR="004F45D9">
        <w:rPr>
          <w:rFonts w:ascii="Times New Roman" w:hAnsi="Times New Roman" w:cs="Arial"/>
          <w:sz w:val="24"/>
          <w:szCs w:val="22"/>
        </w:rPr>
        <w:t xml:space="preserve">the last day of coverage </w:t>
      </w:r>
      <w:r w:rsidR="002057C0">
        <w:rPr>
          <w:rFonts w:ascii="Times New Roman" w:hAnsi="Times New Roman" w:cs="Arial"/>
          <w:sz w:val="24"/>
          <w:szCs w:val="22"/>
        </w:rPr>
        <w:t xml:space="preserve">of the agreement </w:t>
      </w:r>
      <w:r w:rsidR="00A87AA6">
        <w:rPr>
          <w:rFonts w:ascii="Times New Roman" w:hAnsi="Times New Roman" w:cs="Arial"/>
          <w:sz w:val="24"/>
          <w:szCs w:val="22"/>
        </w:rPr>
        <w:t xml:space="preserve">will be administered by the </w:t>
      </w:r>
      <w:r w:rsidR="003A2592">
        <w:rPr>
          <w:rFonts w:ascii="Times New Roman" w:hAnsi="Times New Roman" w:cs="Arial"/>
          <w:sz w:val="24"/>
          <w:szCs w:val="22"/>
        </w:rPr>
        <w:t xml:space="preserve">Contractor </w:t>
      </w:r>
      <w:r w:rsidR="00A87AA6">
        <w:rPr>
          <w:rFonts w:ascii="Times New Roman" w:hAnsi="Times New Roman" w:cs="Arial"/>
          <w:sz w:val="24"/>
          <w:szCs w:val="22"/>
        </w:rPr>
        <w:t xml:space="preserve">selected in response to this RFP.  An </w:t>
      </w:r>
      <w:r w:rsidR="003A2592">
        <w:rPr>
          <w:rFonts w:ascii="Times New Roman" w:hAnsi="Times New Roman" w:cs="Arial"/>
          <w:sz w:val="24"/>
          <w:szCs w:val="22"/>
        </w:rPr>
        <w:t xml:space="preserve">Administrative Fee </w:t>
      </w:r>
      <w:r w:rsidR="00A87AA6">
        <w:rPr>
          <w:rFonts w:ascii="Times New Roman" w:hAnsi="Times New Roman" w:cs="Arial"/>
          <w:sz w:val="24"/>
          <w:szCs w:val="22"/>
        </w:rPr>
        <w:t>will not be pa</w:t>
      </w:r>
      <w:r w:rsidR="000F513D">
        <w:rPr>
          <w:rFonts w:ascii="Times New Roman" w:hAnsi="Times New Roman" w:cs="Arial"/>
          <w:sz w:val="24"/>
          <w:szCs w:val="22"/>
        </w:rPr>
        <w:t>yable</w:t>
      </w:r>
      <w:r w:rsidR="004F45D9">
        <w:rPr>
          <w:rFonts w:ascii="Times New Roman" w:hAnsi="Times New Roman" w:cs="Arial"/>
          <w:sz w:val="24"/>
          <w:szCs w:val="22"/>
        </w:rPr>
        <w:t>/due</w:t>
      </w:r>
      <w:r w:rsidR="000F513D">
        <w:rPr>
          <w:rFonts w:ascii="Times New Roman" w:hAnsi="Times New Roman" w:cs="Arial"/>
          <w:sz w:val="24"/>
          <w:szCs w:val="22"/>
        </w:rPr>
        <w:t xml:space="preserve"> </w:t>
      </w:r>
      <w:r w:rsidR="00571B64">
        <w:rPr>
          <w:rFonts w:ascii="Times New Roman" w:hAnsi="Times New Roman" w:cs="Arial"/>
          <w:sz w:val="24"/>
          <w:szCs w:val="22"/>
        </w:rPr>
        <w:t xml:space="preserve">beyond </w:t>
      </w:r>
      <w:r w:rsidR="00006828">
        <w:rPr>
          <w:rFonts w:ascii="Times New Roman" w:hAnsi="Times New Roman" w:cs="Arial"/>
          <w:sz w:val="24"/>
          <w:szCs w:val="22"/>
        </w:rPr>
        <w:t xml:space="preserve">the </w:t>
      </w:r>
      <w:r w:rsidR="004435FB">
        <w:rPr>
          <w:rFonts w:ascii="Times New Roman" w:hAnsi="Times New Roman" w:cs="Arial"/>
          <w:sz w:val="24"/>
          <w:szCs w:val="22"/>
        </w:rPr>
        <w:t xml:space="preserve">date the </w:t>
      </w:r>
      <w:r w:rsidR="004F45D9">
        <w:rPr>
          <w:rFonts w:ascii="Times New Roman" w:hAnsi="Times New Roman" w:cs="Arial"/>
          <w:sz w:val="24"/>
          <w:szCs w:val="22"/>
        </w:rPr>
        <w:t xml:space="preserve">last day of </w:t>
      </w:r>
      <w:r w:rsidR="00571B64">
        <w:rPr>
          <w:rFonts w:ascii="Times New Roman" w:hAnsi="Times New Roman" w:cs="Arial"/>
          <w:sz w:val="24"/>
          <w:szCs w:val="22"/>
        </w:rPr>
        <w:t>coverage;</w:t>
      </w:r>
      <w:r w:rsidR="004F45D9">
        <w:rPr>
          <w:rFonts w:ascii="Times New Roman" w:hAnsi="Times New Roman" w:cs="Arial"/>
          <w:sz w:val="24"/>
          <w:szCs w:val="22"/>
        </w:rPr>
        <w:t xml:space="preserve"> </w:t>
      </w:r>
      <w:r w:rsidR="00A87AA6">
        <w:rPr>
          <w:rFonts w:ascii="Times New Roman" w:hAnsi="Times New Roman" w:cs="Arial"/>
          <w:sz w:val="24"/>
          <w:szCs w:val="22"/>
        </w:rPr>
        <w:t>therefore, Offerors should take this into consideration in developing their proposed Administrative Fee</w:t>
      </w:r>
      <w:r w:rsidR="003A2592">
        <w:rPr>
          <w:rFonts w:ascii="Times New Roman" w:hAnsi="Times New Roman" w:cs="Arial"/>
          <w:sz w:val="24"/>
          <w:szCs w:val="22"/>
        </w:rPr>
        <w:t>.</w:t>
      </w:r>
      <w:r w:rsidR="00A87AA6">
        <w:rPr>
          <w:rFonts w:ascii="Times New Roman" w:hAnsi="Times New Roman" w:cs="Arial"/>
          <w:sz w:val="24"/>
          <w:szCs w:val="22"/>
        </w:rPr>
        <w:t xml:space="preserve"> </w:t>
      </w:r>
    </w:p>
    <w:p w:rsidR="000F513D" w:rsidRDefault="000F513D" w:rsidP="006912D9">
      <w:pPr>
        <w:ind w:left="1080"/>
        <w:rPr>
          <w:rFonts w:ascii="Times New Roman" w:hAnsi="Times New Roman" w:cs="Arial"/>
          <w:sz w:val="24"/>
          <w:szCs w:val="22"/>
        </w:rPr>
      </w:pPr>
    </w:p>
    <w:p w:rsidR="00A87AA6" w:rsidRPr="00E34E08" w:rsidRDefault="00A87AA6" w:rsidP="006A6C6E">
      <w:pPr>
        <w:ind w:left="1080" w:hanging="360"/>
        <w:rPr>
          <w:rFonts w:ascii="Times New Roman" w:hAnsi="Times New Roman" w:cs="Arial"/>
          <w:b/>
          <w:sz w:val="24"/>
          <w:szCs w:val="22"/>
          <w:u w:val="single"/>
        </w:rPr>
      </w:pPr>
      <w:r w:rsidRPr="00E34E08">
        <w:rPr>
          <w:rFonts w:ascii="Times New Roman" w:hAnsi="Times New Roman" w:cs="Arial"/>
          <w:b/>
          <w:sz w:val="24"/>
          <w:szCs w:val="22"/>
        </w:rPr>
        <w:t>b.</w:t>
      </w:r>
      <w:r w:rsidRPr="00E34E08">
        <w:rPr>
          <w:rFonts w:ascii="Times New Roman" w:hAnsi="Times New Roman" w:cs="Arial"/>
          <w:b/>
          <w:sz w:val="24"/>
          <w:szCs w:val="22"/>
        </w:rPr>
        <w:tab/>
      </w:r>
      <w:r w:rsidRPr="007A1C95">
        <w:rPr>
          <w:rFonts w:ascii="Times New Roman" w:hAnsi="Times New Roman" w:cs="Arial"/>
          <w:b/>
          <w:sz w:val="24"/>
          <w:szCs w:val="22"/>
          <w:u w:val="single"/>
        </w:rPr>
        <w:t>Required Submission</w:t>
      </w:r>
      <w:r>
        <w:rPr>
          <w:rFonts w:ascii="Times New Roman" w:hAnsi="Times New Roman" w:cs="Arial"/>
          <w:b/>
          <w:sz w:val="24"/>
          <w:szCs w:val="22"/>
        </w:rPr>
        <w:t xml:space="preserve"> </w:t>
      </w:r>
    </w:p>
    <w:p w:rsidR="00A87AA6" w:rsidRPr="007F0A90" w:rsidRDefault="00A87AA6" w:rsidP="006912D9">
      <w:pPr>
        <w:ind w:left="1800" w:hanging="720"/>
        <w:rPr>
          <w:rFonts w:ascii="Times New Roman" w:hAnsi="Times New Roman" w:cs="Arial"/>
          <w:bCs/>
          <w:sz w:val="24"/>
          <w:szCs w:val="22"/>
        </w:rPr>
      </w:pPr>
    </w:p>
    <w:p w:rsidR="00A87AA6" w:rsidRPr="007F0A90" w:rsidRDefault="00A87AA6" w:rsidP="00A87AA6">
      <w:pPr>
        <w:numPr>
          <w:ilvl w:val="0"/>
          <w:numId w:val="11"/>
        </w:numPr>
        <w:spacing w:line="360" w:lineRule="auto"/>
        <w:rPr>
          <w:rFonts w:ascii="Times New Roman" w:hAnsi="Times New Roman" w:cs="Arial"/>
          <w:bCs/>
          <w:sz w:val="24"/>
          <w:szCs w:val="22"/>
        </w:rPr>
      </w:pPr>
      <w:r w:rsidRPr="007F0A90">
        <w:rPr>
          <w:rFonts w:ascii="Times New Roman" w:hAnsi="Times New Roman" w:cs="Arial"/>
          <w:bCs/>
          <w:sz w:val="24"/>
          <w:szCs w:val="22"/>
        </w:rPr>
        <w:t xml:space="preserve">Confirm the </w:t>
      </w:r>
      <w:r w:rsidR="00226E75">
        <w:rPr>
          <w:rFonts w:ascii="Times New Roman" w:hAnsi="Times New Roman" w:cs="Arial"/>
          <w:bCs/>
          <w:sz w:val="24"/>
          <w:szCs w:val="22"/>
        </w:rPr>
        <w:t>Offeror’s</w:t>
      </w:r>
      <w:r w:rsidRPr="007F0A90">
        <w:rPr>
          <w:rFonts w:ascii="Times New Roman" w:hAnsi="Times New Roman" w:cs="Arial"/>
          <w:bCs/>
          <w:sz w:val="24"/>
          <w:szCs w:val="22"/>
        </w:rPr>
        <w:t xml:space="preserve"> agreement to </w:t>
      </w:r>
      <w:r>
        <w:rPr>
          <w:rFonts w:ascii="Times New Roman" w:hAnsi="Times New Roman" w:cs="Arial"/>
          <w:bCs/>
          <w:sz w:val="24"/>
          <w:szCs w:val="22"/>
        </w:rPr>
        <w:t xml:space="preserve">perform/fulfill and comply with </w:t>
      </w:r>
      <w:r w:rsidRPr="007F0A90">
        <w:rPr>
          <w:rFonts w:ascii="Times New Roman" w:hAnsi="Times New Roman" w:cs="Arial"/>
          <w:bCs/>
          <w:sz w:val="24"/>
          <w:szCs w:val="22"/>
        </w:rPr>
        <w:t>the duties and responsibilities listed in</w:t>
      </w:r>
      <w:r>
        <w:rPr>
          <w:rFonts w:ascii="Times New Roman" w:hAnsi="Times New Roman" w:cs="Arial"/>
          <w:bCs/>
          <w:sz w:val="24"/>
          <w:szCs w:val="22"/>
        </w:rPr>
        <w:t xml:space="preserve"> </w:t>
      </w:r>
      <w:r w:rsidRPr="007F0A90">
        <w:rPr>
          <w:rFonts w:ascii="Times New Roman" w:hAnsi="Times New Roman" w:cs="Arial"/>
          <w:bCs/>
          <w:sz w:val="24"/>
          <w:szCs w:val="22"/>
        </w:rPr>
        <w:t>Section V.B.</w:t>
      </w:r>
      <w:r>
        <w:rPr>
          <w:rFonts w:ascii="Times New Roman" w:hAnsi="Times New Roman" w:cs="Arial"/>
          <w:bCs/>
          <w:sz w:val="24"/>
          <w:szCs w:val="22"/>
        </w:rPr>
        <w:t>3</w:t>
      </w:r>
      <w:r w:rsidRPr="007F0A90">
        <w:rPr>
          <w:rFonts w:ascii="Times New Roman" w:hAnsi="Times New Roman" w:cs="Arial"/>
          <w:bCs/>
          <w:sz w:val="24"/>
          <w:szCs w:val="22"/>
        </w:rPr>
        <w:t>.a. above.</w:t>
      </w:r>
    </w:p>
    <w:p w:rsidR="00A87AA6" w:rsidRPr="007F0A90" w:rsidRDefault="00A87AA6" w:rsidP="006912D9">
      <w:pPr>
        <w:ind w:left="1800" w:hanging="360"/>
        <w:rPr>
          <w:rFonts w:ascii="Times New Roman" w:hAnsi="Times New Roman" w:cs="Arial"/>
          <w:sz w:val="24"/>
          <w:szCs w:val="22"/>
        </w:rPr>
      </w:pPr>
    </w:p>
    <w:p w:rsidR="00A87AA6" w:rsidRPr="007F0A90" w:rsidRDefault="00A87AA6" w:rsidP="00A87AA6">
      <w:pPr>
        <w:numPr>
          <w:ilvl w:val="0"/>
          <w:numId w:val="11"/>
        </w:numPr>
        <w:spacing w:line="360" w:lineRule="auto"/>
        <w:rPr>
          <w:rFonts w:ascii="Times New Roman" w:hAnsi="Times New Roman" w:cs="Arial"/>
          <w:sz w:val="24"/>
          <w:szCs w:val="22"/>
          <w:u w:val="single"/>
        </w:rPr>
      </w:pPr>
      <w:r>
        <w:rPr>
          <w:rFonts w:ascii="Times New Roman" w:hAnsi="Times New Roman" w:cs="Arial"/>
          <w:sz w:val="24"/>
          <w:szCs w:val="22"/>
        </w:rPr>
        <w:t>The Offeror is required to p</w:t>
      </w:r>
      <w:r w:rsidRPr="007F0A90">
        <w:rPr>
          <w:rFonts w:ascii="Times New Roman" w:hAnsi="Times New Roman" w:cs="Arial"/>
          <w:sz w:val="24"/>
          <w:szCs w:val="22"/>
        </w:rPr>
        <w:t xml:space="preserve">rovide the </w:t>
      </w:r>
      <w:r w:rsidR="004E200F">
        <w:rPr>
          <w:rFonts w:ascii="Times New Roman" w:hAnsi="Times New Roman" w:cs="Arial"/>
          <w:sz w:val="24"/>
          <w:szCs w:val="22"/>
        </w:rPr>
        <w:t>Offeror’s</w:t>
      </w:r>
      <w:r w:rsidRPr="007F0A90">
        <w:rPr>
          <w:rFonts w:ascii="Times New Roman" w:hAnsi="Times New Roman" w:cs="Arial"/>
          <w:sz w:val="24"/>
          <w:szCs w:val="22"/>
        </w:rPr>
        <w:t xml:space="preserve"> Administrative Fee </w:t>
      </w:r>
      <w:r>
        <w:rPr>
          <w:rFonts w:ascii="Times New Roman" w:hAnsi="Times New Roman" w:cs="Arial"/>
          <w:sz w:val="24"/>
          <w:szCs w:val="22"/>
        </w:rPr>
        <w:t>q</w:t>
      </w:r>
      <w:r w:rsidRPr="007F0A90">
        <w:rPr>
          <w:rFonts w:ascii="Times New Roman" w:hAnsi="Times New Roman" w:cs="Arial"/>
          <w:sz w:val="24"/>
          <w:szCs w:val="22"/>
        </w:rPr>
        <w:t>uote in Exhibit V.</w:t>
      </w:r>
      <w:r w:rsidR="00E369B3">
        <w:rPr>
          <w:rFonts w:ascii="Times New Roman" w:hAnsi="Times New Roman" w:cs="Arial"/>
          <w:sz w:val="24"/>
          <w:szCs w:val="22"/>
        </w:rPr>
        <w:t>B.</w:t>
      </w:r>
    </w:p>
    <w:p w:rsidR="005252F1" w:rsidRPr="007F0A90" w:rsidRDefault="005252F1" w:rsidP="006912D9">
      <w:pPr>
        <w:ind w:left="1440" w:hanging="360"/>
        <w:rPr>
          <w:rFonts w:ascii="Times New Roman" w:hAnsi="Times New Roman" w:cs="Arial"/>
          <w:bCs/>
          <w:sz w:val="24"/>
          <w:szCs w:val="22"/>
        </w:rPr>
      </w:pPr>
    </w:p>
    <w:p w:rsidR="00670FCC" w:rsidRPr="00E34E08" w:rsidRDefault="009A0894" w:rsidP="006A6C6E">
      <w:pPr>
        <w:ind w:left="720" w:hanging="360"/>
        <w:rPr>
          <w:rFonts w:ascii="Times New Roman" w:hAnsi="Times New Roman" w:cs="Arial"/>
          <w:b/>
          <w:sz w:val="24"/>
          <w:szCs w:val="22"/>
        </w:rPr>
      </w:pPr>
      <w:r>
        <w:rPr>
          <w:rFonts w:ascii="Times New Roman" w:hAnsi="Times New Roman" w:cs="Arial"/>
          <w:b/>
          <w:sz w:val="24"/>
          <w:szCs w:val="22"/>
        </w:rPr>
        <w:t>4</w:t>
      </w:r>
      <w:r w:rsidR="00670FCC" w:rsidRPr="00E34E08">
        <w:rPr>
          <w:rFonts w:ascii="Times New Roman" w:hAnsi="Times New Roman" w:cs="Arial"/>
          <w:b/>
          <w:sz w:val="24"/>
          <w:szCs w:val="22"/>
        </w:rPr>
        <w:t>.</w:t>
      </w:r>
      <w:r w:rsidR="00670FCC" w:rsidRPr="00E34E08">
        <w:rPr>
          <w:rFonts w:ascii="Times New Roman" w:hAnsi="Times New Roman" w:cs="Arial"/>
          <w:b/>
          <w:sz w:val="24"/>
          <w:szCs w:val="22"/>
        </w:rPr>
        <w:tab/>
      </w:r>
      <w:r w:rsidR="00670FCC" w:rsidRPr="00E34E08">
        <w:rPr>
          <w:rFonts w:ascii="Times New Roman" w:hAnsi="Times New Roman" w:cs="Arial"/>
          <w:b/>
          <w:sz w:val="24"/>
          <w:szCs w:val="22"/>
          <w:u w:val="single"/>
        </w:rPr>
        <w:t>Assessment</w:t>
      </w:r>
      <w:r w:rsidR="00612C7B">
        <w:rPr>
          <w:rFonts w:ascii="Times New Roman" w:hAnsi="Times New Roman" w:cs="Arial"/>
          <w:b/>
          <w:sz w:val="24"/>
          <w:szCs w:val="22"/>
          <w:u w:val="single"/>
        </w:rPr>
        <w:t>s</w:t>
      </w:r>
    </w:p>
    <w:p w:rsidR="00990C3B" w:rsidRDefault="00990C3B" w:rsidP="006912D9">
      <w:pPr>
        <w:ind w:left="720"/>
        <w:rPr>
          <w:rFonts w:ascii="Times New Roman" w:hAnsi="Times New Roman" w:cs="Arial"/>
          <w:sz w:val="24"/>
          <w:szCs w:val="22"/>
        </w:rPr>
      </w:pPr>
    </w:p>
    <w:p w:rsidR="00656F01" w:rsidRDefault="00D63BD3" w:rsidP="001933F9">
      <w:pPr>
        <w:spacing w:line="360" w:lineRule="auto"/>
        <w:ind w:left="720"/>
        <w:rPr>
          <w:rFonts w:ascii="Times New Roman" w:hAnsi="Times New Roman" w:cs="Arial"/>
          <w:sz w:val="24"/>
          <w:szCs w:val="22"/>
        </w:rPr>
      </w:pPr>
      <w:r w:rsidRPr="007F0A90">
        <w:rPr>
          <w:rFonts w:ascii="Times New Roman" w:hAnsi="Times New Roman" w:cs="Arial"/>
          <w:sz w:val="24"/>
          <w:szCs w:val="22"/>
        </w:rPr>
        <w:t>In accordance with</w:t>
      </w:r>
      <w:r w:rsidR="00BE277A" w:rsidRPr="007F0A90">
        <w:rPr>
          <w:rFonts w:ascii="Times New Roman" w:hAnsi="Times New Roman" w:cs="Arial"/>
          <w:sz w:val="24"/>
          <w:szCs w:val="22"/>
        </w:rPr>
        <w:t xml:space="preserve"> </w:t>
      </w:r>
      <w:r w:rsidR="00F22979" w:rsidRPr="007F0A90">
        <w:rPr>
          <w:rFonts w:ascii="Times New Roman" w:hAnsi="Times New Roman" w:cs="Arial"/>
          <w:sz w:val="24"/>
          <w:szCs w:val="22"/>
        </w:rPr>
        <w:t xml:space="preserve">the </w:t>
      </w:r>
      <w:r w:rsidR="00BE277A" w:rsidRPr="007F0A90">
        <w:rPr>
          <w:rFonts w:ascii="Times New Roman" w:hAnsi="Times New Roman" w:cs="Arial"/>
          <w:sz w:val="24"/>
          <w:szCs w:val="22"/>
        </w:rPr>
        <w:t xml:space="preserve">Health Care </w:t>
      </w:r>
      <w:r w:rsidR="00C73158" w:rsidRPr="007F0A90">
        <w:rPr>
          <w:rFonts w:ascii="Times New Roman" w:hAnsi="Times New Roman" w:cs="Arial"/>
          <w:sz w:val="24"/>
          <w:szCs w:val="22"/>
        </w:rPr>
        <w:t xml:space="preserve">Reform </w:t>
      </w:r>
      <w:r w:rsidR="00BE277A" w:rsidRPr="007F0A90">
        <w:rPr>
          <w:rFonts w:ascii="Times New Roman" w:hAnsi="Times New Roman" w:cs="Arial"/>
          <w:sz w:val="24"/>
          <w:szCs w:val="22"/>
        </w:rPr>
        <w:t xml:space="preserve">Act of 1996, </w:t>
      </w:r>
      <w:r w:rsidR="00656F01">
        <w:rPr>
          <w:rFonts w:ascii="Times New Roman" w:hAnsi="Times New Roman" w:cs="Arial"/>
          <w:sz w:val="24"/>
          <w:szCs w:val="22"/>
        </w:rPr>
        <w:t>two</w:t>
      </w:r>
      <w:r w:rsidR="00612C7B">
        <w:rPr>
          <w:rFonts w:ascii="Times New Roman" w:hAnsi="Times New Roman" w:cs="Arial"/>
          <w:sz w:val="24"/>
          <w:szCs w:val="22"/>
        </w:rPr>
        <w:t xml:space="preserve"> </w:t>
      </w:r>
      <w:r w:rsidRPr="007F0A90">
        <w:rPr>
          <w:rFonts w:ascii="Times New Roman" w:hAnsi="Times New Roman" w:cs="Arial"/>
          <w:sz w:val="24"/>
          <w:szCs w:val="22"/>
        </w:rPr>
        <w:t>assessments</w:t>
      </w:r>
      <w:r w:rsidR="002D53E3" w:rsidRPr="007F0A90">
        <w:rPr>
          <w:rFonts w:ascii="Times New Roman" w:hAnsi="Times New Roman" w:cs="Arial"/>
          <w:sz w:val="24"/>
          <w:szCs w:val="22"/>
        </w:rPr>
        <w:t xml:space="preserve">/surcharges </w:t>
      </w:r>
      <w:r w:rsidRPr="007F0A90">
        <w:rPr>
          <w:rFonts w:ascii="Times New Roman" w:hAnsi="Times New Roman" w:cs="Arial"/>
          <w:sz w:val="24"/>
          <w:szCs w:val="22"/>
        </w:rPr>
        <w:t xml:space="preserve">are chargeable to applicable </w:t>
      </w:r>
      <w:r w:rsidR="002D53E3" w:rsidRPr="007F0A90">
        <w:rPr>
          <w:rFonts w:ascii="Times New Roman" w:hAnsi="Times New Roman" w:cs="Arial"/>
          <w:sz w:val="24"/>
          <w:szCs w:val="22"/>
        </w:rPr>
        <w:t xml:space="preserve">health </w:t>
      </w:r>
      <w:r w:rsidRPr="007F0A90">
        <w:rPr>
          <w:rFonts w:ascii="Times New Roman" w:hAnsi="Times New Roman" w:cs="Arial"/>
          <w:sz w:val="24"/>
          <w:szCs w:val="22"/>
        </w:rPr>
        <w:t>plans</w:t>
      </w:r>
      <w:r w:rsidR="002D53E3" w:rsidRPr="007F0A90">
        <w:rPr>
          <w:rFonts w:ascii="Times New Roman" w:hAnsi="Times New Roman" w:cs="Arial"/>
          <w:sz w:val="24"/>
          <w:szCs w:val="22"/>
        </w:rPr>
        <w:t>, including the Empire Plan</w:t>
      </w:r>
      <w:r w:rsidRPr="007F0A90">
        <w:rPr>
          <w:rFonts w:ascii="Times New Roman" w:hAnsi="Times New Roman" w:cs="Arial"/>
          <w:sz w:val="24"/>
          <w:szCs w:val="22"/>
        </w:rPr>
        <w:t>: 1) Graduate Medical E</w:t>
      </w:r>
      <w:r w:rsidR="00BE277A" w:rsidRPr="007F0A90">
        <w:rPr>
          <w:rFonts w:ascii="Times New Roman" w:hAnsi="Times New Roman" w:cs="Arial"/>
          <w:sz w:val="24"/>
          <w:szCs w:val="22"/>
        </w:rPr>
        <w:t>xpense</w:t>
      </w:r>
      <w:r w:rsidR="002D53E3" w:rsidRPr="007F0A90">
        <w:rPr>
          <w:rFonts w:ascii="Times New Roman" w:hAnsi="Times New Roman" w:cs="Arial"/>
          <w:sz w:val="24"/>
          <w:szCs w:val="22"/>
        </w:rPr>
        <w:t xml:space="preserve"> (GME)</w:t>
      </w:r>
      <w:r w:rsidR="00E73D7C">
        <w:rPr>
          <w:rFonts w:ascii="Times New Roman" w:hAnsi="Times New Roman" w:cs="Arial"/>
          <w:sz w:val="24"/>
          <w:szCs w:val="22"/>
        </w:rPr>
        <w:t xml:space="preserve"> and</w:t>
      </w:r>
      <w:r w:rsidR="00BE277A" w:rsidRPr="007F0A90">
        <w:rPr>
          <w:rFonts w:ascii="Times New Roman" w:hAnsi="Times New Roman" w:cs="Arial"/>
          <w:sz w:val="24"/>
          <w:szCs w:val="22"/>
        </w:rPr>
        <w:t xml:space="preserve"> </w:t>
      </w:r>
      <w:r w:rsidRPr="007F0A90">
        <w:rPr>
          <w:rFonts w:ascii="Times New Roman" w:hAnsi="Times New Roman" w:cs="Arial"/>
          <w:sz w:val="24"/>
          <w:szCs w:val="22"/>
        </w:rPr>
        <w:t xml:space="preserve">2) Bad Debt and Charity </w:t>
      </w:r>
      <w:r w:rsidR="002D53E3" w:rsidRPr="007F0A90">
        <w:rPr>
          <w:rFonts w:ascii="Times New Roman" w:hAnsi="Times New Roman" w:cs="Arial"/>
          <w:sz w:val="24"/>
          <w:szCs w:val="22"/>
        </w:rPr>
        <w:t xml:space="preserve">(BDC) </w:t>
      </w:r>
      <w:r w:rsidRPr="007F0A90">
        <w:rPr>
          <w:rFonts w:ascii="Times New Roman" w:hAnsi="Times New Roman" w:cs="Arial"/>
          <w:sz w:val="24"/>
          <w:szCs w:val="22"/>
        </w:rPr>
        <w:t>Assessment</w:t>
      </w:r>
      <w:r w:rsidR="00656F01">
        <w:rPr>
          <w:rFonts w:ascii="Times New Roman" w:hAnsi="Times New Roman" w:cs="Arial"/>
          <w:sz w:val="24"/>
          <w:szCs w:val="22"/>
        </w:rPr>
        <w:t xml:space="preserve">.  </w:t>
      </w:r>
      <w:r w:rsidR="00612C7B">
        <w:rPr>
          <w:rFonts w:ascii="Times New Roman" w:hAnsi="Times New Roman" w:cs="Arial"/>
          <w:sz w:val="24"/>
          <w:szCs w:val="22"/>
        </w:rPr>
        <w:t xml:space="preserve"> </w:t>
      </w:r>
      <w:r w:rsidRPr="007F0A90">
        <w:rPr>
          <w:rFonts w:ascii="Times New Roman" w:hAnsi="Times New Roman" w:cs="Arial"/>
          <w:sz w:val="24"/>
          <w:szCs w:val="22"/>
        </w:rPr>
        <w:t>The GME component of the Empire Plan is assessed on the Hospital component of the Empire Plan and therefore not chargeable under th</w:t>
      </w:r>
      <w:r w:rsidR="00FD5D6E">
        <w:rPr>
          <w:rFonts w:ascii="Times New Roman" w:hAnsi="Times New Roman" w:cs="Arial"/>
          <w:sz w:val="24"/>
          <w:szCs w:val="22"/>
        </w:rPr>
        <w:t>e MHSA</w:t>
      </w:r>
      <w:r w:rsidRPr="007F0A90">
        <w:rPr>
          <w:rFonts w:ascii="Times New Roman" w:hAnsi="Times New Roman" w:cs="Arial"/>
          <w:sz w:val="24"/>
          <w:szCs w:val="22"/>
        </w:rPr>
        <w:t xml:space="preserve"> Program.  The BDC is applicable to </w:t>
      </w:r>
      <w:r w:rsidR="00C618C6" w:rsidRPr="007F0A90">
        <w:rPr>
          <w:rFonts w:ascii="Times New Roman" w:hAnsi="Times New Roman" w:cs="Arial"/>
          <w:sz w:val="24"/>
          <w:szCs w:val="22"/>
        </w:rPr>
        <w:t>th</w:t>
      </w:r>
      <w:r w:rsidR="00656F01">
        <w:rPr>
          <w:rFonts w:ascii="Times New Roman" w:hAnsi="Times New Roman" w:cs="Arial"/>
          <w:sz w:val="24"/>
          <w:szCs w:val="22"/>
        </w:rPr>
        <w:t>e</w:t>
      </w:r>
      <w:r w:rsidR="00C618C6" w:rsidRPr="007F0A90">
        <w:rPr>
          <w:rFonts w:ascii="Times New Roman" w:hAnsi="Times New Roman" w:cs="Arial"/>
          <w:sz w:val="24"/>
          <w:szCs w:val="22"/>
        </w:rPr>
        <w:t xml:space="preserve"> </w:t>
      </w:r>
      <w:r w:rsidR="00612C7B">
        <w:rPr>
          <w:rFonts w:ascii="Times New Roman" w:hAnsi="Times New Roman" w:cs="Arial"/>
          <w:sz w:val="24"/>
          <w:szCs w:val="22"/>
        </w:rPr>
        <w:t xml:space="preserve">MHSA </w:t>
      </w:r>
      <w:r w:rsidRPr="007F0A90">
        <w:rPr>
          <w:rFonts w:ascii="Times New Roman" w:hAnsi="Times New Roman" w:cs="Arial"/>
          <w:sz w:val="24"/>
          <w:szCs w:val="22"/>
        </w:rPr>
        <w:t>Program</w:t>
      </w:r>
      <w:r w:rsidR="0006340B" w:rsidRPr="007F0A90">
        <w:rPr>
          <w:rFonts w:ascii="Times New Roman" w:hAnsi="Times New Roman" w:cs="Arial"/>
          <w:sz w:val="24"/>
          <w:szCs w:val="22"/>
        </w:rPr>
        <w:t>.</w:t>
      </w:r>
      <w:r w:rsidR="00612C7B">
        <w:rPr>
          <w:rFonts w:ascii="Times New Roman" w:hAnsi="Times New Roman" w:cs="Arial"/>
          <w:sz w:val="24"/>
          <w:szCs w:val="22"/>
        </w:rPr>
        <w:t xml:space="preserve"> </w:t>
      </w:r>
    </w:p>
    <w:p w:rsidR="00656F01" w:rsidRDefault="00656F01" w:rsidP="006912D9">
      <w:pPr>
        <w:ind w:left="720"/>
        <w:rPr>
          <w:rFonts w:ascii="Times New Roman" w:hAnsi="Times New Roman" w:cs="Arial"/>
          <w:sz w:val="24"/>
          <w:szCs w:val="22"/>
        </w:rPr>
      </w:pPr>
    </w:p>
    <w:p w:rsidR="0006340B" w:rsidRPr="007F0A90" w:rsidRDefault="00656F01" w:rsidP="00656F01">
      <w:pPr>
        <w:spacing w:line="360" w:lineRule="auto"/>
        <w:ind w:left="720"/>
        <w:rPr>
          <w:rFonts w:ascii="Times New Roman" w:hAnsi="Times New Roman" w:cs="Arial"/>
          <w:sz w:val="24"/>
          <w:szCs w:val="22"/>
        </w:rPr>
      </w:pPr>
      <w:r>
        <w:rPr>
          <w:rFonts w:ascii="Times New Roman" w:hAnsi="Times New Roman" w:cs="Arial"/>
          <w:sz w:val="24"/>
          <w:szCs w:val="22"/>
        </w:rPr>
        <w:t xml:space="preserve">In addition, other fees and assessments as stipulated by State or </w:t>
      </w:r>
      <w:r w:rsidR="003A2592">
        <w:rPr>
          <w:rFonts w:ascii="Times New Roman" w:hAnsi="Times New Roman" w:cs="Arial"/>
          <w:sz w:val="24"/>
          <w:szCs w:val="22"/>
        </w:rPr>
        <w:t xml:space="preserve">federal </w:t>
      </w:r>
      <w:r>
        <w:rPr>
          <w:rFonts w:ascii="Times New Roman" w:hAnsi="Times New Roman" w:cs="Arial"/>
          <w:sz w:val="24"/>
          <w:szCs w:val="22"/>
        </w:rPr>
        <w:t xml:space="preserve">law may be applicable over the term of the </w:t>
      </w:r>
      <w:r w:rsidR="00074907">
        <w:rPr>
          <w:rFonts w:ascii="Times New Roman" w:hAnsi="Times New Roman" w:cs="Arial"/>
          <w:sz w:val="24"/>
          <w:szCs w:val="22"/>
        </w:rPr>
        <w:t>Agreement resulting from this RFP</w:t>
      </w:r>
      <w:r>
        <w:rPr>
          <w:rFonts w:ascii="Times New Roman" w:hAnsi="Times New Roman" w:cs="Arial"/>
          <w:sz w:val="24"/>
          <w:szCs w:val="22"/>
        </w:rPr>
        <w:t xml:space="preserve">.  Such amounts shall be paid by the </w:t>
      </w:r>
      <w:r w:rsidR="00FD5D6E">
        <w:rPr>
          <w:rFonts w:ascii="Times New Roman" w:hAnsi="Times New Roman" w:cs="Arial"/>
          <w:sz w:val="24"/>
          <w:szCs w:val="22"/>
        </w:rPr>
        <w:t xml:space="preserve">MHSA </w:t>
      </w:r>
      <w:r>
        <w:rPr>
          <w:rFonts w:ascii="Times New Roman" w:hAnsi="Times New Roman" w:cs="Arial"/>
          <w:sz w:val="24"/>
          <w:szCs w:val="22"/>
        </w:rPr>
        <w:t xml:space="preserve">Program either through the Contractor or directly to the authorized agency after a determination is made by the Department </w:t>
      </w:r>
      <w:r w:rsidR="004435FB">
        <w:rPr>
          <w:rFonts w:ascii="Times New Roman" w:hAnsi="Times New Roman" w:cs="Arial"/>
          <w:sz w:val="24"/>
          <w:szCs w:val="22"/>
        </w:rPr>
        <w:t xml:space="preserve">in consultation with the </w:t>
      </w:r>
      <w:r w:rsidR="00006828">
        <w:rPr>
          <w:rFonts w:ascii="Times New Roman" w:hAnsi="Times New Roman" w:cs="Arial"/>
          <w:sz w:val="24"/>
          <w:szCs w:val="22"/>
        </w:rPr>
        <w:t>C</w:t>
      </w:r>
      <w:r w:rsidR="004435FB">
        <w:rPr>
          <w:rFonts w:ascii="Times New Roman" w:hAnsi="Times New Roman" w:cs="Arial"/>
          <w:sz w:val="24"/>
          <w:szCs w:val="22"/>
        </w:rPr>
        <w:t xml:space="preserve">ontractor </w:t>
      </w:r>
      <w:r>
        <w:rPr>
          <w:rFonts w:ascii="Times New Roman" w:hAnsi="Times New Roman" w:cs="Arial"/>
          <w:sz w:val="24"/>
          <w:szCs w:val="22"/>
        </w:rPr>
        <w:t xml:space="preserve">regarding the applicability of </w:t>
      </w:r>
      <w:r w:rsidR="003D530D">
        <w:rPr>
          <w:rFonts w:ascii="Times New Roman" w:hAnsi="Times New Roman" w:cs="Arial"/>
          <w:sz w:val="24"/>
          <w:szCs w:val="22"/>
        </w:rPr>
        <w:t xml:space="preserve">each </w:t>
      </w:r>
      <w:r>
        <w:rPr>
          <w:rFonts w:ascii="Times New Roman" w:hAnsi="Times New Roman" w:cs="Arial"/>
          <w:sz w:val="24"/>
          <w:szCs w:val="22"/>
        </w:rPr>
        <w:t>fee/assessment</w:t>
      </w:r>
      <w:r w:rsidR="003D530D">
        <w:rPr>
          <w:rFonts w:ascii="Times New Roman" w:hAnsi="Times New Roman" w:cs="Arial"/>
          <w:sz w:val="24"/>
          <w:szCs w:val="22"/>
        </w:rPr>
        <w:t xml:space="preserve"> to the </w:t>
      </w:r>
      <w:r w:rsidR="00FD5D6E">
        <w:rPr>
          <w:rFonts w:ascii="Times New Roman" w:hAnsi="Times New Roman" w:cs="Arial"/>
          <w:sz w:val="24"/>
          <w:szCs w:val="22"/>
        </w:rPr>
        <w:t xml:space="preserve">MHSA </w:t>
      </w:r>
      <w:r w:rsidR="003D530D">
        <w:rPr>
          <w:rFonts w:ascii="Times New Roman" w:hAnsi="Times New Roman" w:cs="Arial"/>
          <w:sz w:val="24"/>
          <w:szCs w:val="22"/>
        </w:rPr>
        <w:t>Program</w:t>
      </w:r>
      <w:r w:rsidR="00A40AAF">
        <w:rPr>
          <w:rFonts w:ascii="Times New Roman" w:hAnsi="Times New Roman" w:cs="Arial"/>
          <w:sz w:val="24"/>
          <w:szCs w:val="22"/>
        </w:rPr>
        <w:t>.</w:t>
      </w:r>
    </w:p>
    <w:p w:rsidR="00535623" w:rsidRPr="007F0A90" w:rsidRDefault="00535623" w:rsidP="006912D9">
      <w:pPr>
        <w:ind w:left="720"/>
        <w:rPr>
          <w:rFonts w:ascii="Times New Roman" w:hAnsi="Times New Roman" w:cs="Arial"/>
          <w:sz w:val="24"/>
          <w:szCs w:val="22"/>
        </w:rPr>
      </w:pPr>
    </w:p>
    <w:p w:rsidR="00670FCC" w:rsidRPr="00E34E08" w:rsidRDefault="0069541D" w:rsidP="006A6C6E">
      <w:pPr>
        <w:ind w:left="1080" w:hanging="360"/>
        <w:rPr>
          <w:rFonts w:ascii="Times New Roman" w:hAnsi="Times New Roman" w:cs="Arial"/>
          <w:b/>
          <w:sz w:val="24"/>
          <w:szCs w:val="22"/>
        </w:rPr>
      </w:pPr>
      <w:r w:rsidRPr="00E34E08">
        <w:rPr>
          <w:rFonts w:ascii="Times New Roman" w:hAnsi="Times New Roman" w:cs="Arial"/>
          <w:b/>
          <w:sz w:val="24"/>
          <w:szCs w:val="22"/>
        </w:rPr>
        <w:t>a.</w:t>
      </w:r>
      <w:r w:rsidR="005317C0" w:rsidRPr="00E34E08">
        <w:rPr>
          <w:rFonts w:ascii="Times New Roman" w:hAnsi="Times New Roman" w:cs="Arial"/>
          <w:b/>
          <w:sz w:val="24"/>
          <w:szCs w:val="22"/>
        </w:rPr>
        <w:tab/>
      </w:r>
      <w:r w:rsidRPr="00E34E08">
        <w:rPr>
          <w:rFonts w:ascii="Times New Roman" w:hAnsi="Times New Roman" w:cs="Arial"/>
          <w:b/>
          <w:sz w:val="24"/>
          <w:szCs w:val="22"/>
          <w:u w:val="single"/>
        </w:rPr>
        <w:t>Duties</w:t>
      </w:r>
      <w:r w:rsidR="00745A81" w:rsidRPr="00E34E08">
        <w:rPr>
          <w:rFonts w:ascii="Times New Roman" w:hAnsi="Times New Roman" w:cs="Arial"/>
          <w:b/>
          <w:sz w:val="24"/>
          <w:szCs w:val="22"/>
          <w:u w:val="single"/>
        </w:rPr>
        <w:t xml:space="preserve"> and Responsibilities</w:t>
      </w:r>
    </w:p>
    <w:p w:rsidR="00745A81" w:rsidRPr="007F0A90" w:rsidRDefault="00745A81" w:rsidP="006912D9">
      <w:pPr>
        <w:ind w:left="720"/>
        <w:rPr>
          <w:rFonts w:ascii="Times New Roman" w:hAnsi="Times New Roman" w:cs="Arial"/>
          <w:sz w:val="24"/>
          <w:szCs w:val="22"/>
        </w:rPr>
      </w:pPr>
    </w:p>
    <w:p w:rsidR="0006340B" w:rsidRDefault="0006340B" w:rsidP="007D0AD5">
      <w:pPr>
        <w:numPr>
          <w:ilvl w:val="0"/>
          <w:numId w:val="6"/>
        </w:numPr>
        <w:spacing w:line="360" w:lineRule="auto"/>
        <w:rPr>
          <w:rFonts w:ascii="Times New Roman" w:hAnsi="Times New Roman" w:cs="Arial"/>
          <w:sz w:val="24"/>
          <w:szCs w:val="22"/>
        </w:rPr>
      </w:pPr>
      <w:r w:rsidRPr="007F0A90">
        <w:rPr>
          <w:rFonts w:ascii="Times New Roman" w:hAnsi="Times New Roman" w:cs="Arial"/>
          <w:sz w:val="24"/>
          <w:szCs w:val="22"/>
        </w:rPr>
        <w:lastRenderedPageBreak/>
        <w:t xml:space="preserve">The </w:t>
      </w:r>
      <w:r w:rsidR="00830638">
        <w:rPr>
          <w:rFonts w:ascii="Times New Roman" w:hAnsi="Times New Roman" w:cs="Arial"/>
          <w:sz w:val="24"/>
          <w:szCs w:val="22"/>
        </w:rPr>
        <w:t>Contractor</w:t>
      </w:r>
      <w:r w:rsidRPr="007F0A90">
        <w:rPr>
          <w:rFonts w:ascii="Times New Roman" w:hAnsi="Times New Roman" w:cs="Arial"/>
          <w:sz w:val="24"/>
          <w:szCs w:val="22"/>
        </w:rPr>
        <w:t xml:space="preserve"> shall calculate the applicable BDC each month </w:t>
      </w:r>
      <w:r w:rsidR="002D53E3" w:rsidRPr="007F0A90">
        <w:rPr>
          <w:rFonts w:ascii="Times New Roman" w:hAnsi="Times New Roman" w:cs="Arial"/>
          <w:sz w:val="24"/>
          <w:szCs w:val="22"/>
        </w:rPr>
        <w:t xml:space="preserve">from the applicable paid claims </w:t>
      </w:r>
      <w:r w:rsidRPr="007F0A90">
        <w:rPr>
          <w:rFonts w:ascii="Times New Roman" w:hAnsi="Times New Roman" w:cs="Arial"/>
          <w:sz w:val="24"/>
          <w:szCs w:val="22"/>
        </w:rPr>
        <w:t xml:space="preserve">and may </w:t>
      </w:r>
      <w:r w:rsidR="00612C7B">
        <w:rPr>
          <w:rFonts w:ascii="Times New Roman" w:hAnsi="Times New Roman" w:cs="Arial"/>
          <w:sz w:val="24"/>
          <w:szCs w:val="22"/>
        </w:rPr>
        <w:t>charge the MHSA Program</w:t>
      </w:r>
      <w:r w:rsidRPr="007F0A90">
        <w:rPr>
          <w:rFonts w:ascii="Times New Roman" w:hAnsi="Times New Roman" w:cs="Arial"/>
          <w:sz w:val="24"/>
          <w:szCs w:val="22"/>
        </w:rPr>
        <w:t xml:space="preserve"> at the time th</w:t>
      </w:r>
      <w:r w:rsidR="002D53E3" w:rsidRPr="007F0A90">
        <w:rPr>
          <w:rFonts w:ascii="Times New Roman" w:hAnsi="Times New Roman" w:cs="Arial"/>
          <w:sz w:val="24"/>
          <w:szCs w:val="22"/>
        </w:rPr>
        <w:t>is assessment is paid</w:t>
      </w:r>
      <w:r w:rsidR="000F513D">
        <w:rPr>
          <w:rFonts w:ascii="Times New Roman" w:hAnsi="Times New Roman" w:cs="Arial"/>
          <w:sz w:val="24"/>
          <w:szCs w:val="22"/>
        </w:rPr>
        <w:t xml:space="preserve"> </w:t>
      </w:r>
      <w:r w:rsidR="002D53E3" w:rsidRPr="007F0A90">
        <w:rPr>
          <w:rFonts w:ascii="Times New Roman" w:hAnsi="Times New Roman" w:cs="Arial"/>
          <w:sz w:val="24"/>
          <w:szCs w:val="22"/>
        </w:rPr>
        <w:t>to the regulatory agency/</w:t>
      </w:r>
      <w:r w:rsidRPr="007F0A90">
        <w:rPr>
          <w:rFonts w:ascii="Times New Roman" w:hAnsi="Times New Roman" w:cs="Arial"/>
          <w:sz w:val="24"/>
          <w:szCs w:val="22"/>
        </w:rPr>
        <w:t>intermediary</w:t>
      </w:r>
      <w:r w:rsidR="002D53E3" w:rsidRPr="007F0A90">
        <w:rPr>
          <w:rFonts w:ascii="Times New Roman" w:hAnsi="Times New Roman" w:cs="Arial"/>
          <w:sz w:val="24"/>
          <w:szCs w:val="22"/>
        </w:rPr>
        <w:t xml:space="preserve"> by the </w:t>
      </w:r>
      <w:r w:rsidR="00830638">
        <w:rPr>
          <w:rFonts w:ascii="Times New Roman" w:hAnsi="Times New Roman" w:cs="Arial"/>
          <w:sz w:val="24"/>
          <w:szCs w:val="22"/>
        </w:rPr>
        <w:t>Contractor</w:t>
      </w:r>
      <w:r w:rsidRPr="007F0A90">
        <w:rPr>
          <w:rFonts w:ascii="Times New Roman" w:hAnsi="Times New Roman" w:cs="Arial"/>
          <w:sz w:val="24"/>
          <w:szCs w:val="22"/>
        </w:rPr>
        <w:t>.</w:t>
      </w:r>
    </w:p>
    <w:p w:rsidR="000F513D" w:rsidRPr="007F0A90" w:rsidRDefault="000F513D" w:rsidP="006912D9">
      <w:pPr>
        <w:ind w:left="1080"/>
        <w:rPr>
          <w:rFonts w:ascii="Times New Roman" w:hAnsi="Times New Roman" w:cs="Arial"/>
          <w:sz w:val="24"/>
          <w:szCs w:val="22"/>
        </w:rPr>
      </w:pPr>
    </w:p>
    <w:p w:rsidR="0006340B" w:rsidRPr="007F0A90" w:rsidRDefault="00A40AAF" w:rsidP="00A40AAF">
      <w:pPr>
        <w:spacing w:line="360" w:lineRule="auto"/>
        <w:ind w:left="1440" w:hanging="360"/>
        <w:rPr>
          <w:rFonts w:ascii="Times New Roman" w:hAnsi="Times New Roman" w:cs="Arial"/>
          <w:sz w:val="24"/>
          <w:szCs w:val="22"/>
        </w:rPr>
      </w:pPr>
      <w:r>
        <w:rPr>
          <w:rFonts w:ascii="Times New Roman" w:hAnsi="Times New Roman" w:cs="Arial"/>
          <w:sz w:val="24"/>
          <w:szCs w:val="22"/>
        </w:rPr>
        <w:t>2)</w:t>
      </w:r>
      <w:r>
        <w:rPr>
          <w:rFonts w:ascii="Times New Roman" w:hAnsi="Times New Roman" w:cs="Arial"/>
          <w:sz w:val="24"/>
          <w:szCs w:val="22"/>
        </w:rPr>
        <w:tab/>
      </w:r>
      <w:r w:rsidR="00F23737">
        <w:rPr>
          <w:rFonts w:ascii="Times New Roman" w:hAnsi="Times New Roman" w:cs="Arial"/>
          <w:sz w:val="24"/>
          <w:szCs w:val="22"/>
        </w:rPr>
        <w:t>The Contractor shall advise the Department of any new applicable assessments</w:t>
      </w:r>
      <w:r w:rsidR="003A2592">
        <w:rPr>
          <w:rFonts w:ascii="Times New Roman" w:hAnsi="Times New Roman" w:cs="Arial"/>
          <w:sz w:val="24"/>
          <w:szCs w:val="22"/>
        </w:rPr>
        <w:t xml:space="preserve"> in a timely manner.</w:t>
      </w:r>
      <w:r w:rsidR="00F23737">
        <w:rPr>
          <w:rFonts w:ascii="Times New Roman" w:hAnsi="Times New Roman" w:cs="Arial"/>
          <w:sz w:val="24"/>
          <w:szCs w:val="22"/>
        </w:rPr>
        <w:t xml:space="preserve"> </w:t>
      </w:r>
    </w:p>
    <w:p w:rsidR="00A87AA6" w:rsidRPr="006912D9" w:rsidRDefault="00E34E08" w:rsidP="006912D9">
      <w:pPr>
        <w:ind w:left="1080" w:hanging="360"/>
        <w:rPr>
          <w:rFonts w:ascii="Times New Roman" w:hAnsi="Times New Roman" w:cs="Arial"/>
          <w:sz w:val="24"/>
          <w:szCs w:val="22"/>
        </w:rPr>
      </w:pPr>
      <w:r w:rsidRPr="006912D9">
        <w:rPr>
          <w:rFonts w:ascii="Times New Roman" w:hAnsi="Times New Roman" w:cs="Arial"/>
          <w:sz w:val="24"/>
          <w:szCs w:val="22"/>
        </w:rPr>
        <w:t xml:space="preserve"> </w:t>
      </w:r>
    </w:p>
    <w:p w:rsidR="000F513D" w:rsidRPr="006137D9" w:rsidRDefault="000F513D" w:rsidP="003D530D">
      <w:pPr>
        <w:numPr>
          <w:ilvl w:val="0"/>
          <w:numId w:val="16"/>
        </w:numPr>
        <w:spacing w:line="360" w:lineRule="auto"/>
        <w:rPr>
          <w:rFonts w:ascii="Times New Roman" w:hAnsi="Times New Roman" w:cs="Arial"/>
          <w:sz w:val="24"/>
          <w:szCs w:val="22"/>
        </w:rPr>
      </w:pPr>
      <w:r w:rsidRPr="006137D9">
        <w:rPr>
          <w:rFonts w:ascii="Times New Roman" w:hAnsi="Times New Roman" w:cs="Arial"/>
          <w:sz w:val="24"/>
          <w:szCs w:val="22"/>
        </w:rPr>
        <w:t xml:space="preserve">The Contractor shall bill the </w:t>
      </w:r>
      <w:r w:rsidR="00FD5D6E">
        <w:rPr>
          <w:rFonts w:ascii="Times New Roman" w:hAnsi="Times New Roman" w:cs="Arial"/>
          <w:sz w:val="24"/>
          <w:szCs w:val="22"/>
        </w:rPr>
        <w:t xml:space="preserve">MHSA </w:t>
      </w:r>
      <w:r w:rsidRPr="006137D9">
        <w:rPr>
          <w:rFonts w:ascii="Times New Roman" w:hAnsi="Times New Roman" w:cs="Arial"/>
          <w:sz w:val="24"/>
          <w:szCs w:val="22"/>
        </w:rPr>
        <w:t xml:space="preserve">Program </w:t>
      </w:r>
      <w:r w:rsidR="006871B2">
        <w:rPr>
          <w:rFonts w:ascii="Times New Roman" w:hAnsi="Times New Roman" w:cs="Arial"/>
          <w:sz w:val="24"/>
          <w:szCs w:val="22"/>
        </w:rPr>
        <w:t xml:space="preserve">for any new assessments </w:t>
      </w:r>
      <w:r w:rsidRPr="006137D9">
        <w:rPr>
          <w:rFonts w:ascii="Times New Roman" w:hAnsi="Times New Roman" w:cs="Arial"/>
          <w:sz w:val="24"/>
          <w:szCs w:val="22"/>
        </w:rPr>
        <w:t>within</w:t>
      </w:r>
      <w:r w:rsidR="004435FB">
        <w:rPr>
          <w:rFonts w:ascii="Times New Roman" w:hAnsi="Times New Roman" w:cs="Arial"/>
          <w:sz w:val="24"/>
          <w:szCs w:val="22"/>
        </w:rPr>
        <w:t xml:space="preserve"> thirty</w:t>
      </w:r>
      <w:r w:rsidRPr="006137D9">
        <w:rPr>
          <w:rFonts w:ascii="Times New Roman" w:hAnsi="Times New Roman" w:cs="Arial"/>
          <w:sz w:val="24"/>
          <w:szCs w:val="22"/>
        </w:rPr>
        <w:t xml:space="preserve"> </w:t>
      </w:r>
      <w:r w:rsidR="004435FB">
        <w:rPr>
          <w:rFonts w:ascii="Times New Roman" w:hAnsi="Times New Roman" w:cs="Arial"/>
          <w:sz w:val="24"/>
          <w:szCs w:val="22"/>
        </w:rPr>
        <w:t>(</w:t>
      </w:r>
      <w:r w:rsidR="006137D9" w:rsidRPr="006137D9">
        <w:rPr>
          <w:rFonts w:ascii="Times New Roman" w:hAnsi="Times New Roman" w:cs="Arial"/>
          <w:sz w:val="24"/>
          <w:szCs w:val="22"/>
        </w:rPr>
        <w:t>30</w:t>
      </w:r>
      <w:r w:rsidR="004435FB">
        <w:rPr>
          <w:rFonts w:ascii="Times New Roman" w:hAnsi="Times New Roman" w:cs="Arial"/>
          <w:sz w:val="24"/>
          <w:szCs w:val="22"/>
        </w:rPr>
        <w:t>)</w:t>
      </w:r>
      <w:r w:rsidR="006137D9" w:rsidRPr="006137D9">
        <w:rPr>
          <w:rFonts w:ascii="Times New Roman" w:hAnsi="Times New Roman" w:cs="Arial"/>
          <w:sz w:val="24"/>
          <w:szCs w:val="22"/>
        </w:rPr>
        <w:t xml:space="preserve"> days </w:t>
      </w:r>
      <w:r w:rsidR="003D530D">
        <w:rPr>
          <w:rFonts w:ascii="Times New Roman" w:hAnsi="Times New Roman" w:cs="Arial"/>
          <w:sz w:val="24"/>
          <w:szCs w:val="22"/>
        </w:rPr>
        <w:t xml:space="preserve">after </w:t>
      </w:r>
      <w:r w:rsidR="006137D9" w:rsidRPr="006137D9">
        <w:rPr>
          <w:rFonts w:ascii="Times New Roman" w:hAnsi="Times New Roman" w:cs="Arial"/>
          <w:sz w:val="24"/>
          <w:szCs w:val="22"/>
        </w:rPr>
        <w:t>the amounts are paid to the regulating entity.</w:t>
      </w:r>
    </w:p>
    <w:p w:rsidR="000F513D" w:rsidRDefault="000F513D" w:rsidP="006912D9">
      <w:pPr>
        <w:ind w:left="1080" w:hanging="360"/>
        <w:rPr>
          <w:rFonts w:ascii="Times New Roman" w:hAnsi="Times New Roman" w:cs="Arial"/>
          <w:b/>
          <w:sz w:val="24"/>
          <w:szCs w:val="22"/>
        </w:rPr>
      </w:pPr>
    </w:p>
    <w:p w:rsidR="0042477F" w:rsidRPr="00E34E08" w:rsidRDefault="0006340B" w:rsidP="006A6C6E">
      <w:pPr>
        <w:ind w:left="1080" w:hanging="360"/>
        <w:rPr>
          <w:rFonts w:ascii="Times New Roman" w:hAnsi="Times New Roman" w:cs="Arial"/>
          <w:b/>
          <w:sz w:val="24"/>
          <w:szCs w:val="22"/>
        </w:rPr>
      </w:pPr>
      <w:r w:rsidRPr="00E34E08">
        <w:rPr>
          <w:rFonts w:ascii="Times New Roman" w:hAnsi="Times New Roman" w:cs="Arial"/>
          <w:b/>
          <w:sz w:val="24"/>
          <w:szCs w:val="22"/>
        </w:rPr>
        <w:t>b.</w:t>
      </w:r>
      <w:r w:rsidR="00535623" w:rsidRPr="00E34E08">
        <w:rPr>
          <w:rFonts w:ascii="Times New Roman" w:hAnsi="Times New Roman" w:cs="Arial"/>
          <w:b/>
          <w:sz w:val="24"/>
          <w:szCs w:val="22"/>
        </w:rPr>
        <w:tab/>
      </w:r>
      <w:r w:rsidR="005252F1" w:rsidRPr="007A1C95">
        <w:rPr>
          <w:rFonts w:ascii="Times New Roman" w:hAnsi="Times New Roman" w:cs="Arial"/>
          <w:b/>
          <w:sz w:val="24"/>
          <w:szCs w:val="22"/>
          <w:u w:val="single"/>
        </w:rPr>
        <w:t>Required Submission</w:t>
      </w:r>
      <w:r w:rsidR="005252F1">
        <w:rPr>
          <w:rFonts w:ascii="Times New Roman" w:hAnsi="Times New Roman" w:cs="Arial"/>
          <w:b/>
          <w:sz w:val="24"/>
          <w:szCs w:val="22"/>
        </w:rPr>
        <w:t xml:space="preserve"> </w:t>
      </w:r>
    </w:p>
    <w:p w:rsidR="0042477F" w:rsidRPr="007F0A90" w:rsidRDefault="0042477F" w:rsidP="006912D9">
      <w:pPr>
        <w:ind w:left="1080" w:hanging="360"/>
        <w:rPr>
          <w:rFonts w:ascii="Times New Roman" w:hAnsi="Times New Roman" w:cs="Arial"/>
          <w:sz w:val="24"/>
          <w:szCs w:val="22"/>
        </w:rPr>
      </w:pPr>
    </w:p>
    <w:p w:rsidR="0006340B" w:rsidRPr="007F0A90" w:rsidRDefault="0042477F" w:rsidP="00520869">
      <w:pPr>
        <w:spacing w:line="360" w:lineRule="auto"/>
        <w:ind w:left="1440" w:hanging="360"/>
        <w:rPr>
          <w:rFonts w:ascii="Times New Roman" w:hAnsi="Times New Roman" w:cs="Arial"/>
          <w:bCs/>
          <w:sz w:val="24"/>
          <w:szCs w:val="22"/>
        </w:rPr>
      </w:pPr>
      <w:r w:rsidRPr="007F0A90">
        <w:rPr>
          <w:rFonts w:ascii="Times New Roman" w:hAnsi="Times New Roman" w:cs="Arial"/>
          <w:sz w:val="24"/>
          <w:szCs w:val="22"/>
        </w:rPr>
        <w:t>1)</w:t>
      </w:r>
      <w:r w:rsidRPr="007F0A90">
        <w:rPr>
          <w:rFonts w:ascii="Times New Roman" w:hAnsi="Times New Roman" w:cs="Arial"/>
          <w:sz w:val="24"/>
          <w:szCs w:val="22"/>
        </w:rPr>
        <w:tab/>
      </w:r>
      <w:r w:rsidR="0006340B" w:rsidRPr="007F0A90">
        <w:rPr>
          <w:rFonts w:ascii="Times New Roman" w:hAnsi="Times New Roman" w:cs="Arial"/>
          <w:bCs/>
          <w:sz w:val="24"/>
          <w:szCs w:val="22"/>
        </w:rPr>
        <w:t xml:space="preserve">Confirm the </w:t>
      </w:r>
      <w:r w:rsidR="00226E75">
        <w:rPr>
          <w:rFonts w:ascii="Times New Roman" w:hAnsi="Times New Roman" w:cs="Arial"/>
          <w:bCs/>
          <w:sz w:val="24"/>
          <w:szCs w:val="22"/>
        </w:rPr>
        <w:t>Offeror’s</w:t>
      </w:r>
      <w:r w:rsidR="0006340B" w:rsidRPr="007F0A90">
        <w:rPr>
          <w:rFonts w:ascii="Times New Roman" w:hAnsi="Times New Roman" w:cs="Arial"/>
          <w:bCs/>
          <w:sz w:val="24"/>
          <w:szCs w:val="22"/>
        </w:rPr>
        <w:t xml:space="preserve"> agreement to </w:t>
      </w:r>
      <w:r w:rsidR="007F1B62">
        <w:rPr>
          <w:rFonts w:ascii="Times New Roman" w:hAnsi="Times New Roman" w:cs="Arial"/>
          <w:bCs/>
          <w:sz w:val="24"/>
          <w:szCs w:val="22"/>
        </w:rPr>
        <w:t xml:space="preserve">perform/fulfill and comply with </w:t>
      </w:r>
      <w:r w:rsidR="0006340B" w:rsidRPr="007F0A90">
        <w:rPr>
          <w:rFonts w:ascii="Times New Roman" w:hAnsi="Times New Roman" w:cs="Arial"/>
          <w:bCs/>
          <w:sz w:val="24"/>
          <w:szCs w:val="22"/>
        </w:rPr>
        <w:t>the duties and responsibilities</w:t>
      </w:r>
      <w:r w:rsidR="00520869" w:rsidRPr="007F0A90">
        <w:rPr>
          <w:rFonts w:ascii="Times New Roman" w:hAnsi="Times New Roman" w:cs="Arial"/>
          <w:bCs/>
          <w:sz w:val="24"/>
          <w:szCs w:val="22"/>
        </w:rPr>
        <w:t xml:space="preserve"> in Section V.B</w:t>
      </w:r>
      <w:r w:rsidR="0006340B" w:rsidRPr="007F0A90">
        <w:rPr>
          <w:rFonts w:ascii="Times New Roman" w:hAnsi="Times New Roman" w:cs="Arial"/>
          <w:bCs/>
          <w:sz w:val="24"/>
          <w:szCs w:val="22"/>
        </w:rPr>
        <w:t>.</w:t>
      </w:r>
      <w:r w:rsidR="00520869" w:rsidRPr="007F0A90">
        <w:rPr>
          <w:rFonts w:ascii="Times New Roman" w:hAnsi="Times New Roman" w:cs="Arial"/>
          <w:bCs/>
          <w:sz w:val="24"/>
          <w:szCs w:val="22"/>
        </w:rPr>
        <w:t>4.</w:t>
      </w:r>
      <w:r w:rsidR="00AB1CD8" w:rsidRPr="007F0A90">
        <w:rPr>
          <w:rFonts w:ascii="Times New Roman" w:hAnsi="Times New Roman" w:cs="Arial"/>
          <w:bCs/>
          <w:sz w:val="24"/>
          <w:szCs w:val="22"/>
        </w:rPr>
        <w:t>a. above.</w:t>
      </w:r>
    </w:p>
    <w:p w:rsidR="001933F9" w:rsidRPr="007F0A90" w:rsidRDefault="001933F9" w:rsidP="006912D9">
      <w:pPr>
        <w:rPr>
          <w:rFonts w:ascii="Times New Roman" w:hAnsi="Times New Roman" w:cs="Arial"/>
          <w:sz w:val="24"/>
          <w:szCs w:val="22"/>
        </w:rPr>
      </w:pPr>
    </w:p>
    <w:p w:rsidR="002E6EF5" w:rsidRDefault="003A2592" w:rsidP="00A40AAF">
      <w:pPr>
        <w:spacing w:line="360" w:lineRule="auto"/>
        <w:ind w:left="1440" w:hanging="360"/>
        <w:rPr>
          <w:rFonts w:ascii="Times New Roman" w:hAnsi="Times New Roman" w:cs="Arial"/>
          <w:sz w:val="24"/>
          <w:szCs w:val="22"/>
        </w:rPr>
      </w:pPr>
      <w:r>
        <w:rPr>
          <w:rFonts w:ascii="Times New Roman" w:hAnsi="Times New Roman" w:cs="Arial"/>
          <w:sz w:val="24"/>
          <w:szCs w:val="22"/>
        </w:rPr>
        <w:t>2)</w:t>
      </w:r>
      <w:r>
        <w:rPr>
          <w:rFonts w:ascii="Times New Roman" w:hAnsi="Times New Roman" w:cs="Arial"/>
          <w:sz w:val="24"/>
          <w:szCs w:val="22"/>
        </w:rPr>
        <w:tab/>
      </w:r>
      <w:r w:rsidR="0042477F" w:rsidRPr="007F0A90">
        <w:rPr>
          <w:rFonts w:ascii="Times New Roman" w:hAnsi="Times New Roman" w:cs="Arial"/>
          <w:sz w:val="24"/>
          <w:szCs w:val="22"/>
        </w:rPr>
        <w:t>Disclose other applicable assessments,</w:t>
      </w:r>
      <w:r w:rsidR="007F1B62">
        <w:rPr>
          <w:rFonts w:ascii="Times New Roman" w:hAnsi="Times New Roman" w:cs="Arial"/>
          <w:sz w:val="24"/>
          <w:szCs w:val="22"/>
        </w:rPr>
        <w:t xml:space="preserve"> if any,</w:t>
      </w:r>
      <w:r w:rsidR="0042477F" w:rsidRPr="007F0A90">
        <w:rPr>
          <w:rFonts w:ascii="Times New Roman" w:hAnsi="Times New Roman" w:cs="Arial"/>
          <w:sz w:val="24"/>
          <w:szCs w:val="22"/>
        </w:rPr>
        <w:t xml:space="preserve"> including the amount and basis of the assessment, made by other states</w:t>
      </w:r>
      <w:r w:rsidR="005252F1">
        <w:rPr>
          <w:rFonts w:ascii="Times New Roman" w:hAnsi="Times New Roman" w:cs="Arial"/>
          <w:sz w:val="24"/>
          <w:szCs w:val="22"/>
        </w:rPr>
        <w:t xml:space="preserve">/federal government that are </w:t>
      </w:r>
      <w:r w:rsidR="0042477F" w:rsidRPr="007F0A90">
        <w:rPr>
          <w:rFonts w:ascii="Times New Roman" w:hAnsi="Times New Roman" w:cs="Arial"/>
          <w:sz w:val="24"/>
          <w:szCs w:val="22"/>
        </w:rPr>
        <w:t xml:space="preserve">applicable to </w:t>
      </w:r>
      <w:r w:rsidR="00FD5D6E">
        <w:rPr>
          <w:rFonts w:ascii="Times New Roman" w:hAnsi="Times New Roman" w:cs="Arial"/>
          <w:sz w:val="24"/>
          <w:szCs w:val="22"/>
        </w:rPr>
        <w:t xml:space="preserve">the MHSA </w:t>
      </w:r>
      <w:r w:rsidR="005252F1">
        <w:rPr>
          <w:rFonts w:ascii="Times New Roman" w:hAnsi="Times New Roman" w:cs="Arial"/>
          <w:sz w:val="24"/>
          <w:szCs w:val="22"/>
        </w:rPr>
        <w:t>Program.</w:t>
      </w:r>
      <w:r w:rsidR="00F23737">
        <w:rPr>
          <w:rFonts w:ascii="Times New Roman" w:hAnsi="Times New Roman" w:cs="Arial"/>
          <w:sz w:val="24"/>
          <w:szCs w:val="22"/>
        </w:rPr>
        <w:t xml:space="preserve">  Advise whether these assessments can be paid by the </w:t>
      </w:r>
      <w:r w:rsidR="00226E75">
        <w:rPr>
          <w:rFonts w:ascii="Times New Roman" w:hAnsi="Times New Roman" w:cs="Arial"/>
          <w:sz w:val="24"/>
          <w:szCs w:val="22"/>
        </w:rPr>
        <w:t>Offeror</w:t>
      </w:r>
      <w:r w:rsidR="00F23737">
        <w:rPr>
          <w:rFonts w:ascii="Times New Roman" w:hAnsi="Times New Roman" w:cs="Arial"/>
          <w:sz w:val="24"/>
          <w:szCs w:val="22"/>
        </w:rPr>
        <w:t xml:space="preserve"> on behalf of the </w:t>
      </w:r>
      <w:r w:rsidR="00FD5D6E">
        <w:rPr>
          <w:rFonts w:ascii="Times New Roman" w:hAnsi="Times New Roman" w:cs="Arial"/>
          <w:sz w:val="24"/>
          <w:szCs w:val="22"/>
        </w:rPr>
        <w:t xml:space="preserve">MHSA </w:t>
      </w:r>
      <w:r w:rsidR="00F23737">
        <w:rPr>
          <w:rFonts w:ascii="Times New Roman" w:hAnsi="Times New Roman" w:cs="Arial"/>
          <w:sz w:val="24"/>
          <w:szCs w:val="22"/>
        </w:rPr>
        <w:t xml:space="preserve">Program or if they would be directly paid by the Department. </w:t>
      </w:r>
    </w:p>
    <w:p w:rsidR="0042477F" w:rsidRPr="007F0A90" w:rsidRDefault="0042477F" w:rsidP="006912D9">
      <w:pPr>
        <w:ind w:left="1080"/>
        <w:rPr>
          <w:rFonts w:ascii="Times New Roman" w:hAnsi="Times New Roman" w:cs="Arial"/>
          <w:sz w:val="24"/>
          <w:szCs w:val="22"/>
        </w:rPr>
      </w:pPr>
    </w:p>
    <w:p w:rsidR="00923132" w:rsidRPr="00F23737" w:rsidRDefault="002E6EF5" w:rsidP="006A6C6E">
      <w:pPr>
        <w:ind w:left="360"/>
        <w:rPr>
          <w:rFonts w:ascii="Times New Roman" w:hAnsi="Times New Roman" w:cs="Arial"/>
          <w:b/>
          <w:sz w:val="24"/>
          <w:szCs w:val="22"/>
          <w:u w:val="single"/>
        </w:rPr>
      </w:pPr>
      <w:r w:rsidRPr="00F23737">
        <w:rPr>
          <w:rFonts w:ascii="Times New Roman" w:hAnsi="Times New Roman" w:cs="Arial"/>
          <w:b/>
          <w:sz w:val="24"/>
          <w:szCs w:val="22"/>
        </w:rPr>
        <w:t>5.</w:t>
      </w:r>
      <w:r w:rsidRPr="00F23737">
        <w:rPr>
          <w:rFonts w:ascii="Times New Roman" w:hAnsi="Times New Roman" w:cs="Arial"/>
          <w:b/>
          <w:sz w:val="24"/>
          <w:szCs w:val="22"/>
        </w:rPr>
        <w:tab/>
      </w:r>
      <w:r w:rsidRPr="00F23737">
        <w:rPr>
          <w:rFonts w:ascii="Times New Roman" w:hAnsi="Times New Roman" w:cs="Arial"/>
          <w:b/>
          <w:sz w:val="24"/>
          <w:szCs w:val="22"/>
          <w:u w:val="thick"/>
        </w:rPr>
        <w:t>Shared C</w:t>
      </w:r>
      <w:r w:rsidR="00F23737" w:rsidRPr="00F23737">
        <w:rPr>
          <w:rFonts w:ascii="Times New Roman" w:hAnsi="Times New Roman" w:cs="Arial"/>
          <w:b/>
          <w:sz w:val="24"/>
          <w:szCs w:val="22"/>
          <w:u w:val="thick"/>
        </w:rPr>
        <w:t>o</w:t>
      </w:r>
      <w:r w:rsidRPr="00F23737">
        <w:rPr>
          <w:rFonts w:ascii="Times New Roman" w:hAnsi="Times New Roman" w:cs="Arial"/>
          <w:b/>
          <w:sz w:val="24"/>
          <w:szCs w:val="22"/>
          <w:u w:val="thick"/>
        </w:rPr>
        <w:t>mmunication Expense</w:t>
      </w:r>
      <w:r w:rsidR="006F6C75" w:rsidRPr="00F23737">
        <w:rPr>
          <w:rFonts w:ascii="Times New Roman" w:hAnsi="Times New Roman" w:cs="Arial"/>
          <w:b/>
          <w:sz w:val="24"/>
          <w:szCs w:val="22"/>
        </w:rPr>
        <w:t xml:space="preserve"> </w:t>
      </w:r>
    </w:p>
    <w:p w:rsidR="002E6EF5" w:rsidRDefault="002E6EF5" w:rsidP="00A40AAF">
      <w:pPr>
        <w:ind w:left="1080" w:hanging="360"/>
        <w:rPr>
          <w:rFonts w:ascii="Times New Roman" w:hAnsi="Times New Roman" w:cs="Arial"/>
          <w:b/>
          <w:sz w:val="24"/>
          <w:szCs w:val="22"/>
        </w:rPr>
      </w:pPr>
    </w:p>
    <w:p w:rsidR="00A622D6" w:rsidRDefault="004435FB">
      <w:pPr>
        <w:spacing w:line="360" w:lineRule="auto"/>
        <w:ind w:left="720"/>
        <w:rPr>
          <w:rFonts w:ascii="Times New Roman" w:hAnsi="Times New Roman" w:cs="Arial"/>
          <w:sz w:val="24"/>
          <w:szCs w:val="22"/>
        </w:rPr>
      </w:pPr>
      <w:r>
        <w:rPr>
          <w:rFonts w:ascii="Times New Roman" w:hAnsi="Times New Roman" w:cs="Arial"/>
          <w:sz w:val="24"/>
          <w:szCs w:val="22"/>
        </w:rPr>
        <w:t>The cost of Empire Plan communication expenses, including Empire Plan reports, At-A-Glance summaries and general information books are allocated among the four Empire Plan Program components.</w:t>
      </w:r>
      <w:r w:rsidR="00FB6277">
        <w:rPr>
          <w:rFonts w:ascii="Times New Roman" w:hAnsi="Times New Roman" w:cs="Arial"/>
          <w:sz w:val="24"/>
          <w:szCs w:val="22"/>
        </w:rPr>
        <w:t xml:space="preserve">  The MHSA Program allocation of shared communication expenses was $</w:t>
      </w:r>
      <w:r w:rsidR="00F32793">
        <w:rPr>
          <w:rFonts w:ascii="Times New Roman" w:hAnsi="Times New Roman" w:cs="Arial"/>
          <w:sz w:val="24"/>
          <w:szCs w:val="22"/>
        </w:rPr>
        <w:t>532,000</w:t>
      </w:r>
      <w:r w:rsidR="004F45D9">
        <w:rPr>
          <w:rFonts w:ascii="Times New Roman" w:hAnsi="Times New Roman" w:cs="Arial"/>
          <w:sz w:val="24"/>
          <w:szCs w:val="22"/>
        </w:rPr>
        <w:t xml:space="preserve"> </w:t>
      </w:r>
      <w:r w:rsidR="00FB6277">
        <w:rPr>
          <w:rFonts w:ascii="Times New Roman" w:hAnsi="Times New Roman" w:cs="Arial"/>
          <w:sz w:val="24"/>
          <w:szCs w:val="22"/>
        </w:rPr>
        <w:t>in 2014 and $</w:t>
      </w:r>
      <w:r w:rsidR="00F32793">
        <w:rPr>
          <w:rFonts w:ascii="Times New Roman" w:hAnsi="Times New Roman" w:cs="Arial"/>
          <w:sz w:val="24"/>
          <w:szCs w:val="22"/>
        </w:rPr>
        <w:t xml:space="preserve">456,000 </w:t>
      </w:r>
      <w:r w:rsidR="00FB6277">
        <w:rPr>
          <w:rFonts w:ascii="Times New Roman" w:hAnsi="Times New Roman" w:cs="Arial"/>
          <w:sz w:val="24"/>
          <w:szCs w:val="22"/>
        </w:rPr>
        <w:t>in 2013.</w:t>
      </w:r>
    </w:p>
    <w:p w:rsidR="00A622D6" w:rsidRDefault="00A622D6">
      <w:pPr>
        <w:ind w:left="720"/>
        <w:rPr>
          <w:rFonts w:ascii="Times New Roman" w:hAnsi="Times New Roman" w:cs="Arial"/>
          <w:sz w:val="24"/>
          <w:szCs w:val="22"/>
        </w:rPr>
      </w:pPr>
    </w:p>
    <w:p w:rsidR="002E6EF5" w:rsidRPr="00E34E08" w:rsidRDefault="002E6EF5" w:rsidP="006A6C6E">
      <w:pPr>
        <w:ind w:left="1080" w:hanging="360"/>
        <w:rPr>
          <w:rFonts w:ascii="Times New Roman" w:hAnsi="Times New Roman" w:cs="Arial"/>
          <w:b/>
          <w:sz w:val="24"/>
          <w:szCs w:val="22"/>
        </w:rPr>
      </w:pPr>
      <w:r w:rsidRPr="00E34E08">
        <w:rPr>
          <w:rFonts w:ascii="Times New Roman" w:hAnsi="Times New Roman" w:cs="Arial"/>
          <w:b/>
          <w:sz w:val="24"/>
          <w:szCs w:val="22"/>
        </w:rPr>
        <w:t>a.</w:t>
      </w:r>
      <w:r w:rsidRPr="00E34E08">
        <w:rPr>
          <w:rFonts w:ascii="Times New Roman" w:hAnsi="Times New Roman" w:cs="Arial"/>
          <w:b/>
          <w:sz w:val="24"/>
          <w:szCs w:val="22"/>
        </w:rPr>
        <w:tab/>
      </w:r>
      <w:r w:rsidRPr="00E34E08">
        <w:rPr>
          <w:rFonts w:ascii="Times New Roman" w:hAnsi="Times New Roman" w:cs="Arial"/>
          <w:b/>
          <w:sz w:val="24"/>
          <w:szCs w:val="22"/>
          <w:u w:val="single"/>
        </w:rPr>
        <w:t>Duties and Responsibilities</w:t>
      </w:r>
    </w:p>
    <w:p w:rsidR="002E6EF5" w:rsidRPr="007F0A90" w:rsidRDefault="002E6EF5" w:rsidP="00A40AAF">
      <w:pPr>
        <w:ind w:left="720"/>
        <w:rPr>
          <w:rFonts w:ascii="Times New Roman" w:hAnsi="Times New Roman" w:cs="Arial"/>
          <w:sz w:val="24"/>
          <w:szCs w:val="22"/>
        </w:rPr>
      </w:pPr>
    </w:p>
    <w:p w:rsidR="003D530D" w:rsidRDefault="00BE0B21" w:rsidP="003D530D">
      <w:pPr>
        <w:numPr>
          <w:ilvl w:val="0"/>
          <w:numId w:val="17"/>
        </w:numPr>
        <w:spacing w:line="360" w:lineRule="auto"/>
        <w:rPr>
          <w:rFonts w:ascii="Times New Roman" w:hAnsi="Times New Roman" w:cs="Arial"/>
          <w:sz w:val="24"/>
          <w:szCs w:val="22"/>
        </w:rPr>
      </w:pPr>
      <w:r>
        <w:rPr>
          <w:rFonts w:ascii="Times New Roman" w:hAnsi="Times New Roman" w:cs="Arial"/>
          <w:sz w:val="24"/>
          <w:szCs w:val="22"/>
        </w:rPr>
        <w:t>The Contractor will pa</w:t>
      </w:r>
      <w:r w:rsidR="007A3952">
        <w:rPr>
          <w:rFonts w:ascii="Times New Roman" w:hAnsi="Times New Roman" w:cs="Arial"/>
          <w:sz w:val="24"/>
          <w:szCs w:val="22"/>
        </w:rPr>
        <w:t>y</w:t>
      </w:r>
      <w:r>
        <w:rPr>
          <w:rFonts w:ascii="Times New Roman" w:hAnsi="Times New Roman" w:cs="Arial"/>
          <w:sz w:val="24"/>
          <w:szCs w:val="22"/>
        </w:rPr>
        <w:t xml:space="preserve"> the medical </w:t>
      </w:r>
      <w:r w:rsidR="004F7D29">
        <w:rPr>
          <w:rFonts w:ascii="Times New Roman" w:hAnsi="Times New Roman" w:cs="Arial"/>
          <w:sz w:val="24"/>
          <w:szCs w:val="22"/>
        </w:rPr>
        <w:t xml:space="preserve">carrier/third party administrator </w:t>
      </w:r>
      <w:r>
        <w:rPr>
          <w:rFonts w:ascii="Times New Roman" w:hAnsi="Times New Roman" w:cs="Arial"/>
          <w:sz w:val="24"/>
          <w:szCs w:val="22"/>
        </w:rPr>
        <w:t xml:space="preserve">on a quarterly basis an amount billed for </w:t>
      </w:r>
      <w:r w:rsidR="003A2592">
        <w:rPr>
          <w:rFonts w:ascii="Times New Roman" w:hAnsi="Times New Roman" w:cs="Arial"/>
          <w:sz w:val="24"/>
          <w:szCs w:val="22"/>
        </w:rPr>
        <w:t>Shared Communication Expenses</w:t>
      </w:r>
      <w:r>
        <w:rPr>
          <w:rFonts w:ascii="Times New Roman" w:hAnsi="Times New Roman" w:cs="Arial"/>
          <w:sz w:val="24"/>
          <w:szCs w:val="22"/>
        </w:rPr>
        <w:t xml:space="preserve">.  The Contractor will be notified </w:t>
      </w:r>
      <w:r w:rsidR="003A2592">
        <w:rPr>
          <w:rFonts w:ascii="Times New Roman" w:hAnsi="Times New Roman" w:cs="Arial"/>
          <w:sz w:val="24"/>
          <w:szCs w:val="22"/>
        </w:rPr>
        <w:t>prior to</w:t>
      </w:r>
      <w:r>
        <w:rPr>
          <w:rFonts w:ascii="Times New Roman" w:hAnsi="Times New Roman" w:cs="Arial"/>
          <w:sz w:val="24"/>
          <w:szCs w:val="22"/>
        </w:rPr>
        <w:t xml:space="preserve"> the beginning of each Plan Year the amount </w:t>
      </w:r>
      <w:r w:rsidR="003A2592">
        <w:rPr>
          <w:rFonts w:ascii="Times New Roman" w:hAnsi="Times New Roman" w:cs="Arial"/>
          <w:sz w:val="24"/>
          <w:szCs w:val="22"/>
        </w:rPr>
        <w:t>of Shared Communication Expenses that will</w:t>
      </w:r>
      <w:r w:rsidR="007A3952">
        <w:rPr>
          <w:rFonts w:ascii="Times New Roman" w:hAnsi="Times New Roman" w:cs="Arial"/>
          <w:sz w:val="24"/>
          <w:szCs w:val="22"/>
        </w:rPr>
        <w:t xml:space="preserve"> be billed.</w:t>
      </w:r>
    </w:p>
    <w:p w:rsidR="00F23737" w:rsidRDefault="00F23737" w:rsidP="00A40AAF">
      <w:pPr>
        <w:ind w:left="1080"/>
        <w:rPr>
          <w:rFonts w:ascii="Times New Roman" w:hAnsi="Times New Roman" w:cs="Arial"/>
          <w:sz w:val="24"/>
          <w:szCs w:val="22"/>
        </w:rPr>
      </w:pPr>
    </w:p>
    <w:p w:rsidR="002E6EF5" w:rsidRPr="007F0A90" w:rsidRDefault="00A40AAF" w:rsidP="00A40AAF">
      <w:pPr>
        <w:spacing w:line="360" w:lineRule="auto"/>
        <w:ind w:left="1440" w:hanging="360"/>
        <w:rPr>
          <w:rFonts w:ascii="Times New Roman" w:hAnsi="Times New Roman" w:cs="Arial"/>
          <w:sz w:val="24"/>
          <w:szCs w:val="22"/>
        </w:rPr>
      </w:pPr>
      <w:r>
        <w:rPr>
          <w:rFonts w:ascii="Times New Roman" w:hAnsi="Times New Roman" w:cs="Arial"/>
          <w:sz w:val="24"/>
          <w:szCs w:val="22"/>
        </w:rPr>
        <w:lastRenderedPageBreak/>
        <w:t>2)</w:t>
      </w:r>
      <w:r>
        <w:rPr>
          <w:rFonts w:ascii="Times New Roman" w:hAnsi="Times New Roman" w:cs="Arial"/>
          <w:sz w:val="24"/>
          <w:szCs w:val="22"/>
        </w:rPr>
        <w:tab/>
      </w:r>
      <w:r w:rsidR="00BE0B21">
        <w:rPr>
          <w:rFonts w:ascii="Times New Roman" w:hAnsi="Times New Roman" w:cs="Arial"/>
          <w:sz w:val="24"/>
          <w:szCs w:val="22"/>
        </w:rPr>
        <w:t xml:space="preserve">The Contractor </w:t>
      </w:r>
      <w:r w:rsidR="003D530D">
        <w:rPr>
          <w:rFonts w:ascii="Times New Roman" w:hAnsi="Times New Roman" w:cs="Arial"/>
          <w:sz w:val="24"/>
          <w:szCs w:val="22"/>
        </w:rPr>
        <w:t xml:space="preserve">shall </w:t>
      </w:r>
      <w:r w:rsidR="00BE0B21">
        <w:rPr>
          <w:rFonts w:ascii="Times New Roman" w:hAnsi="Times New Roman" w:cs="Arial"/>
          <w:sz w:val="24"/>
          <w:szCs w:val="22"/>
        </w:rPr>
        <w:t xml:space="preserve">seek reimbursement of the </w:t>
      </w:r>
      <w:r w:rsidR="003A2592">
        <w:rPr>
          <w:rFonts w:ascii="Times New Roman" w:hAnsi="Times New Roman" w:cs="Arial"/>
          <w:sz w:val="24"/>
          <w:szCs w:val="22"/>
        </w:rPr>
        <w:t xml:space="preserve">Shared Communications Expense </w:t>
      </w:r>
      <w:r w:rsidR="00BE0B21">
        <w:rPr>
          <w:rFonts w:ascii="Times New Roman" w:hAnsi="Times New Roman" w:cs="Arial"/>
          <w:sz w:val="24"/>
          <w:szCs w:val="22"/>
        </w:rPr>
        <w:t xml:space="preserve">from the Department by including the amount with the </w:t>
      </w:r>
      <w:r w:rsidR="007A3952">
        <w:rPr>
          <w:rFonts w:ascii="Times New Roman" w:hAnsi="Times New Roman" w:cs="Arial"/>
          <w:sz w:val="24"/>
          <w:szCs w:val="22"/>
        </w:rPr>
        <w:t xml:space="preserve">voucher for the </w:t>
      </w:r>
      <w:r w:rsidR="00BE0B21">
        <w:rPr>
          <w:rFonts w:ascii="Times New Roman" w:hAnsi="Times New Roman" w:cs="Arial"/>
          <w:sz w:val="24"/>
          <w:szCs w:val="22"/>
        </w:rPr>
        <w:t>payment of the next Administrative Fee</w:t>
      </w:r>
      <w:r w:rsidR="007A3952">
        <w:rPr>
          <w:rFonts w:ascii="Times New Roman" w:hAnsi="Times New Roman" w:cs="Arial"/>
          <w:sz w:val="24"/>
          <w:szCs w:val="22"/>
        </w:rPr>
        <w:t xml:space="preserve"> to be paid.</w:t>
      </w:r>
    </w:p>
    <w:p w:rsidR="002E6EF5" w:rsidRPr="006912D9" w:rsidRDefault="002E6EF5" w:rsidP="00A40AAF">
      <w:pPr>
        <w:ind w:left="1080" w:hanging="360"/>
        <w:rPr>
          <w:rFonts w:ascii="Times New Roman" w:hAnsi="Times New Roman" w:cs="Arial"/>
          <w:sz w:val="24"/>
          <w:szCs w:val="22"/>
        </w:rPr>
      </w:pPr>
      <w:r w:rsidRPr="006912D9">
        <w:rPr>
          <w:rFonts w:ascii="Times New Roman" w:hAnsi="Times New Roman" w:cs="Arial"/>
          <w:sz w:val="24"/>
          <w:szCs w:val="22"/>
        </w:rPr>
        <w:t xml:space="preserve"> </w:t>
      </w:r>
    </w:p>
    <w:p w:rsidR="002E6EF5" w:rsidRDefault="002E6EF5" w:rsidP="006A6C6E">
      <w:pPr>
        <w:ind w:left="1080" w:hanging="360"/>
        <w:rPr>
          <w:rFonts w:ascii="Times New Roman" w:hAnsi="Times New Roman" w:cs="Arial"/>
          <w:b/>
          <w:sz w:val="24"/>
          <w:szCs w:val="22"/>
        </w:rPr>
      </w:pPr>
      <w:r w:rsidRPr="00E34E08">
        <w:rPr>
          <w:rFonts w:ascii="Times New Roman" w:hAnsi="Times New Roman" w:cs="Arial"/>
          <w:b/>
          <w:sz w:val="24"/>
          <w:szCs w:val="22"/>
        </w:rPr>
        <w:t>b.</w:t>
      </w:r>
      <w:r w:rsidRPr="00E34E08">
        <w:rPr>
          <w:rFonts w:ascii="Times New Roman" w:hAnsi="Times New Roman" w:cs="Arial"/>
          <w:b/>
          <w:sz w:val="24"/>
          <w:szCs w:val="22"/>
        </w:rPr>
        <w:tab/>
      </w:r>
      <w:r w:rsidRPr="007A1C95">
        <w:rPr>
          <w:rFonts w:ascii="Times New Roman" w:hAnsi="Times New Roman" w:cs="Arial"/>
          <w:b/>
          <w:sz w:val="24"/>
          <w:szCs w:val="22"/>
          <w:u w:val="single"/>
        </w:rPr>
        <w:t xml:space="preserve">Required Submission </w:t>
      </w:r>
    </w:p>
    <w:p w:rsidR="002E6EF5" w:rsidRDefault="002E6EF5" w:rsidP="00A40AAF">
      <w:pPr>
        <w:ind w:left="1080" w:hanging="360"/>
        <w:rPr>
          <w:rFonts w:ascii="Times New Roman" w:hAnsi="Times New Roman" w:cs="Arial"/>
          <w:b/>
          <w:sz w:val="24"/>
          <w:szCs w:val="22"/>
        </w:rPr>
      </w:pPr>
    </w:p>
    <w:p w:rsidR="002E6EF5" w:rsidRPr="007F0A90" w:rsidRDefault="002E6EF5" w:rsidP="002E6EF5">
      <w:pPr>
        <w:spacing w:line="360" w:lineRule="auto"/>
        <w:ind w:left="1440" w:hanging="360"/>
        <w:rPr>
          <w:rFonts w:ascii="Times New Roman" w:hAnsi="Times New Roman" w:cs="Arial"/>
          <w:bCs/>
          <w:sz w:val="24"/>
          <w:szCs w:val="22"/>
        </w:rPr>
      </w:pPr>
      <w:r w:rsidRPr="007F0A90">
        <w:rPr>
          <w:rFonts w:ascii="Times New Roman" w:hAnsi="Times New Roman" w:cs="Arial"/>
          <w:sz w:val="24"/>
          <w:szCs w:val="22"/>
        </w:rPr>
        <w:t>1)</w:t>
      </w:r>
      <w:r w:rsidRPr="007F0A90">
        <w:rPr>
          <w:rFonts w:ascii="Times New Roman" w:hAnsi="Times New Roman" w:cs="Arial"/>
          <w:sz w:val="24"/>
          <w:szCs w:val="22"/>
        </w:rPr>
        <w:tab/>
      </w:r>
      <w:r w:rsidRPr="007F0A90">
        <w:rPr>
          <w:rFonts w:ascii="Times New Roman" w:hAnsi="Times New Roman" w:cs="Arial"/>
          <w:bCs/>
          <w:sz w:val="24"/>
          <w:szCs w:val="22"/>
        </w:rPr>
        <w:t xml:space="preserve">Confirm the </w:t>
      </w:r>
      <w:r w:rsidR="00226E75">
        <w:rPr>
          <w:rFonts w:ascii="Times New Roman" w:hAnsi="Times New Roman" w:cs="Arial"/>
          <w:bCs/>
          <w:sz w:val="24"/>
          <w:szCs w:val="22"/>
        </w:rPr>
        <w:t>Offeror’s</w:t>
      </w:r>
      <w:r w:rsidRPr="007F0A90">
        <w:rPr>
          <w:rFonts w:ascii="Times New Roman" w:hAnsi="Times New Roman" w:cs="Arial"/>
          <w:bCs/>
          <w:sz w:val="24"/>
          <w:szCs w:val="22"/>
        </w:rPr>
        <w:t xml:space="preserve"> agreement to </w:t>
      </w:r>
      <w:r>
        <w:rPr>
          <w:rFonts w:ascii="Times New Roman" w:hAnsi="Times New Roman" w:cs="Arial"/>
          <w:bCs/>
          <w:sz w:val="24"/>
          <w:szCs w:val="22"/>
        </w:rPr>
        <w:t xml:space="preserve">perform/fulfill and comply with </w:t>
      </w:r>
      <w:r w:rsidRPr="007F0A90">
        <w:rPr>
          <w:rFonts w:ascii="Times New Roman" w:hAnsi="Times New Roman" w:cs="Arial"/>
          <w:bCs/>
          <w:sz w:val="24"/>
          <w:szCs w:val="22"/>
        </w:rPr>
        <w:t>the duties and responsibilities in Section V.B.</w:t>
      </w:r>
      <w:r>
        <w:rPr>
          <w:rFonts w:ascii="Times New Roman" w:hAnsi="Times New Roman" w:cs="Arial"/>
          <w:bCs/>
          <w:sz w:val="24"/>
          <w:szCs w:val="22"/>
        </w:rPr>
        <w:t>5</w:t>
      </w:r>
      <w:r w:rsidR="00A40AAF">
        <w:rPr>
          <w:rFonts w:ascii="Times New Roman" w:hAnsi="Times New Roman" w:cs="Arial"/>
          <w:bCs/>
          <w:sz w:val="24"/>
          <w:szCs w:val="22"/>
        </w:rPr>
        <w:t>.a. above.</w:t>
      </w:r>
    </w:p>
    <w:p w:rsidR="002E6EF5" w:rsidRPr="006912D9" w:rsidRDefault="002E6EF5" w:rsidP="00A40AAF">
      <w:pPr>
        <w:ind w:left="720"/>
        <w:rPr>
          <w:rFonts w:ascii="Times New Roman" w:hAnsi="Times New Roman" w:cs="Arial"/>
          <w:sz w:val="24"/>
          <w:szCs w:val="22"/>
        </w:rPr>
      </w:pPr>
      <w:r w:rsidRPr="006912D9">
        <w:rPr>
          <w:rFonts w:ascii="Times New Roman" w:hAnsi="Times New Roman" w:cs="Arial"/>
          <w:sz w:val="24"/>
          <w:szCs w:val="22"/>
        </w:rPr>
        <w:t xml:space="preserve"> </w:t>
      </w:r>
    </w:p>
    <w:p w:rsidR="006B3C8C" w:rsidRPr="0054150D" w:rsidRDefault="00A87AA6" w:rsidP="006A6C6E">
      <w:pPr>
        <w:ind w:left="720" w:hanging="360"/>
        <w:rPr>
          <w:rFonts w:ascii="Times New Roman" w:hAnsi="Times New Roman" w:cs="Arial"/>
          <w:b/>
          <w:sz w:val="24"/>
          <w:szCs w:val="22"/>
        </w:rPr>
      </w:pPr>
      <w:r w:rsidRPr="00D76AF3">
        <w:rPr>
          <w:rFonts w:ascii="Times New Roman" w:hAnsi="Times New Roman" w:cs="Arial"/>
          <w:b/>
          <w:sz w:val="24"/>
          <w:szCs w:val="22"/>
        </w:rPr>
        <w:t>C</w:t>
      </w:r>
      <w:r w:rsidR="00A313AF" w:rsidRPr="00D76AF3">
        <w:rPr>
          <w:rFonts w:ascii="Times New Roman" w:hAnsi="Times New Roman" w:cs="Arial"/>
          <w:b/>
          <w:sz w:val="24"/>
          <w:szCs w:val="22"/>
        </w:rPr>
        <w:t>.</w:t>
      </w:r>
      <w:r w:rsidR="00AE6802" w:rsidRPr="0054150D">
        <w:rPr>
          <w:rFonts w:ascii="Times New Roman" w:hAnsi="Times New Roman" w:cs="Arial"/>
          <w:b/>
          <w:sz w:val="24"/>
          <w:szCs w:val="22"/>
        </w:rPr>
        <w:tab/>
      </w:r>
      <w:r w:rsidR="00204D37" w:rsidRPr="004B5447">
        <w:rPr>
          <w:rFonts w:ascii="Times New Roman" w:hAnsi="Times New Roman" w:cs="Arial"/>
          <w:b/>
          <w:sz w:val="24"/>
          <w:szCs w:val="22"/>
          <w:u w:val="single"/>
        </w:rPr>
        <w:t xml:space="preserve">Payments/ (Credits) to/ from the Contractor </w:t>
      </w:r>
    </w:p>
    <w:p w:rsidR="008D1179" w:rsidRPr="006912D9" w:rsidRDefault="008D1179" w:rsidP="00A40AAF">
      <w:pPr>
        <w:ind w:left="720"/>
        <w:rPr>
          <w:rFonts w:ascii="Times New Roman" w:hAnsi="Times New Roman" w:cs="Arial"/>
          <w:sz w:val="24"/>
          <w:szCs w:val="22"/>
        </w:rPr>
      </w:pPr>
    </w:p>
    <w:p w:rsidR="008D1179" w:rsidRPr="007F0A90" w:rsidRDefault="008D1179" w:rsidP="008D1179">
      <w:pPr>
        <w:spacing w:line="360" w:lineRule="auto"/>
        <w:ind w:left="720"/>
        <w:rPr>
          <w:rFonts w:ascii="Times New Roman" w:hAnsi="Times New Roman" w:cs="Arial"/>
          <w:sz w:val="24"/>
          <w:szCs w:val="22"/>
        </w:rPr>
      </w:pPr>
      <w:r w:rsidRPr="007F0A90">
        <w:rPr>
          <w:rFonts w:ascii="Times New Roman" w:hAnsi="Times New Roman" w:cs="Arial"/>
          <w:sz w:val="24"/>
          <w:szCs w:val="22"/>
        </w:rPr>
        <w:t xml:space="preserve">This Section presents </w:t>
      </w:r>
      <w:r w:rsidR="002E6EF5">
        <w:rPr>
          <w:rFonts w:ascii="Times New Roman" w:hAnsi="Times New Roman" w:cs="Arial"/>
          <w:sz w:val="24"/>
          <w:szCs w:val="22"/>
        </w:rPr>
        <w:t xml:space="preserve">information </w:t>
      </w:r>
      <w:r w:rsidRPr="007F0A90">
        <w:rPr>
          <w:rFonts w:ascii="Times New Roman" w:hAnsi="Times New Roman" w:cs="Arial"/>
          <w:sz w:val="24"/>
          <w:szCs w:val="22"/>
        </w:rPr>
        <w:t xml:space="preserve">regarding the financial structure and timing of financial transactions related to the </w:t>
      </w:r>
      <w:r w:rsidR="002239A1">
        <w:rPr>
          <w:rFonts w:ascii="Times New Roman" w:hAnsi="Times New Roman" w:cs="Arial"/>
          <w:sz w:val="24"/>
          <w:szCs w:val="22"/>
        </w:rPr>
        <w:t xml:space="preserve">Agreement and </w:t>
      </w:r>
      <w:r w:rsidRPr="007F0A90">
        <w:rPr>
          <w:rFonts w:ascii="Times New Roman" w:hAnsi="Times New Roman" w:cs="Arial"/>
          <w:sz w:val="24"/>
          <w:szCs w:val="22"/>
        </w:rPr>
        <w:t xml:space="preserve">the specific items </w:t>
      </w:r>
      <w:r w:rsidR="003A2592">
        <w:rPr>
          <w:rFonts w:ascii="Times New Roman" w:hAnsi="Times New Roman" w:cs="Arial"/>
          <w:sz w:val="24"/>
          <w:szCs w:val="22"/>
        </w:rPr>
        <w:t>Offerors</w:t>
      </w:r>
      <w:r w:rsidR="003A2592" w:rsidRPr="007F0A90">
        <w:rPr>
          <w:rFonts w:ascii="Times New Roman" w:hAnsi="Times New Roman" w:cs="Arial"/>
          <w:sz w:val="24"/>
          <w:szCs w:val="22"/>
        </w:rPr>
        <w:t xml:space="preserve"> </w:t>
      </w:r>
      <w:r w:rsidRPr="007F0A90">
        <w:rPr>
          <w:rFonts w:ascii="Times New Roman" w:hAnsi="Times New Roman" w:cs="Arial"/>
          <w:sz w:val="24"/>
          <w:szCs w:val="22"/>
        </w:rPr>
        <w:t xml:space="preserve">must submit </w:t>
      </w:r>
      <w:r w:rsidR="002239A1">
        <w:rPr>
          <w:rFonts w:ascii="Times New Roman" w:hAnsi="Times New Roman" w:cs="Arial"/>
          <w:sz w:val="24"/>
          <w:szCs w:val="22"/>
        </w:rPr>
        <w:t>with</w:t>
      </w:r>
      <w:r w:rsidRPr="007F0A90">
        <w:rPr>
          <w:rFonts w:ascii="Times New Roman" w:hAnsi="Times New Roman" w:cs="Arial"/>
          <w:sz w:val="24"/>
          <w:szCs w:val="22"/>
        </w:rPr>
        <w:t xml:space="preserve"> their </w:t>
      </w:r>
      <w:r w:rsidR="002239A1">
        <w:rPr>
          <w:rFonts w:ascii="Times New Roman" w:hAnsi="Times New Roman" w:cs="Arial"/>
          <w:sz w:val="24"/>
          <w:szCs w:val="22"/>
        </w:rPr>
        <w:t>C</w:t>
      </w:r>
      <w:r w:rsidRPr="007F0A90">
        <w:rPr>
          <w:rFonts w:ascii="Times New Roman" w:hAnsi="Times New Roman" w:cs="Arial"/>
          <w:sz w:val="24"/>
          <w:szCs w:val="22"/>
        </w:rPr>
        <w:t xml:space="preserve">ost </w:t>
      </w:r>
      <w:r w:rsidR="00644B18">
        <w:rPr>
          <w:rFonts w:ascii="Times New Roman" w:hAnsi="Times New Roman" w:cs="Arial"/>
          <w:sz w:val="24"/>
          <w:szCs w:val="22"/>
        </w:rPr>
        <w:t>P</w:t>
      </w:r>
      <w:r w:rsidRPr="007F0A90">
        <w:rPr>
          <w:rFonts w:ascii="Times New Roman" w:hAnsi="Times New Roman" w:cs="Arial"/>
          <w:sz w:val="24"/>
          <w:szCs w:val="22"/>
        </w:rPr>
        <w:t>roposal and questions related to those requirements.</w:t>
      </w:r>
    </w:p>
    <w:p w:rsidR="008D1179" w:rsidRPr="007F0A90" w:rsidRDefault="008D1179" w:rsidP="00A40AAF">
      <w:pPr>
        <w:ind w:left="720"/>
        <w:rPr>
          <w:rFonts w:ascii="Times New Roman" w:hAnsi="Times New Roman" w:cs="Arial"/>
          <w:sz w:val="24"/>
          <w:szCs w:val="22"/>
        </w:rPr>
      </w:pPr>
    </w:p>
    <w:p w:rsidR="003B302D" w:rsidRDefault="008D1179" w:rsidP="00434A22">
      <w:pPr>
        <w:autoSpaceDE w:val="0"/>
        <w:autoSpaceDN w:val="0"/>
        <w:adjustRightInd w:val="0"/>
        <w:spacing w:line="360" w:lineRule="auto"/>
        <w:ind w:left="720"/>
        <w:rPr>
          <w:rFonts w:ascii="Times New Roman" w:hAnsi="Times New Roman" w:cs="Arial"/>
          <w:sz w:val="24"/>
          <w:szCs w:val="22"/>
        </w:rPr>
      </w:pPr>
      <w:r w:rsidRPr="007F0A90">
        <w:rPr>
          <w:rFonts w:ascii="Times New Roman" w:hAnsi="Times New Roman" w:cs="Arial"/>
          <w:sz w:val="24"/>
          <w:szCs w:val="22"/>
        </w:rPr>
        <w:t xml:space="preserve">The following information is presented for use by </w:t>
      </w:r>
      <w:r w:rsidR="003A2592">
        <w:rPr>
          <w:rFonts w:ascii="Times New Roman" w:hAnsi="Times New Roman" w:cs="Arial"/>
          <w:sz w:val="24"/>
          <w:szCs w:val="22"/>
        </w:rPr>
        <w:t>Offeror</w:t>
      </w:r>
      <w:r w:rsidR="003A2592" w:rsidRPr="007F0A90">
        <w:rPr>
          <w:rFonts w:ascii="Times New Roman" w:hAnsi="Times New Roman" w:cs="Arial"/>
          <w:sz w:val="24"/>
          <w:szCs w:val="22"/>
        </w:rPr>
        <w:t xml:space="preserve">s </w:t>
      </w:r>
      <w:r w:rsidRPr="007F0A90">
        <w:rPr>
          <w:rFonts w:ascii="Times New Roman" w:hAnsi="Times New Roman" w:cs="Arial"/>
          <w:sz w:val="24"/>
          <w:szCs w:val="22"/>
        </w:rPr>
        <w:t xml:space="preserve">in developing their </w:t>
      </w:r>
      <w:r w:rsidR="00644B18">
        <w:rPr>
          <w:rFonts w:ascii="Times New Roman" w:hAnsi="Times New Roman" w:cs="Arial"/>
          <w:sz w:val="24"/>
          <w:szCs w:val="22"/>
        </w:rPr>
        <w:t>C</w:t>
      </w:r>
      <w:r w:rsidRPr="007F0A90">
        <w:rPr>
          <w:rFonts w:ascii="Times New Roman" w:hAnsi="Times New Roman" w:cs="Arial"/>
          <w:sz w:val="24"/>
          <w:szCs w:val="22"/>
        </w:rPr>
        <w:t xml:space="preserve">ost </w:t>
      </w:r>
      <w:r w:rsidR="00644B18">
        <w:rPr>
          <w:rFonts w:ascii="Times New Roman" w:hAnsi="Times New Roman" w:cs="Arial"/>
          <w:sz w:val="24"/>
          <w:szCs w:val="22"/>
        </w:rPr>
        <w:t>P</w:t>
      </w:r>
      <w:r w:rsidRPr="007F0A90">
        <w:rPr>
          <w:rFonts w:ascii="Times New Roman" w:hAnsi="Times New Roman" w:cs="Arial"/>
          <w:sz w:val="24"/>
          <w:szCs w:val="22"/>
        </w:rPr>
        <w:t xml:space="preserve">roposal.  </w:t>
      </w:r>
      <w:r w:rsidR="00204D37">
        <w:rPr>
          <w:rFonts w:ascii="Times New Roman" w:hAnsi="Times New Roman"/>
          <w:sz w:val="24"/>
          <w:szCs w:val="24"/>
        </w:rPr>
        <w:t xml:space="preserve">As of </w:t>
      </w:r>
      <w:r w:rsidR="004A69D8">
        <w:rPr>
          <w:rFonts w:ascii="Times New Roman" w:hAnsi="Times New Roman"/>
          <w:sz w:val="24"/>
          <w:szCs w:val="24"/>
        </w:rPr>
        <w:t>January</w:t>
      </w:r>
      <w:r w:rsidR="00C60183">
        <w:rPr>
          <w:rFonts w:ascii="Times New Roman" w:hAnsi="Times New Roman"/>
          <w:sz w:val="24"/>
          <w:szCs w:val="24"/>
        </w:rPr>
        <w:t xml:space="preserve"> </w:t>
      </w:r>
      <w:r w:rsidR="00204D37" w:rsidRPr="001164F2">
        <w:rPr>
          <w:rFonts w:ascii="Times New Roman" w:hAnsi="Times New Roman"/>
          <w:sz w:val="24"/>
          <w:szCs w:val="24"/>
        </w:rPr>
        <w:t>201</w:t>
      </w:r>
      <w:r w:rsidR="004A69D8">
        <w:rPr>
          <w:rFonts w:ascii="Times New Roman" w:hAnsi="Times New Roman"/>
          <w:sz w:val="24"/>
          <w:szCs w:val="24"/>
        </w:rPr>
        <w:t>4</w:t>
      </w:r>
      <w:r w:rsidR="00204D37">
        <w:rPr>
          <w:rFonts w:ascii="Times New Roman" w:hAnsi="Times New Roman"/>
          <w:sz w:val="24"/>
          <w:szCs w:val="24"/>
        </w:rPr>
        <w:t>, there were 23</w:t>
      </w:r>
      <w:r w:rsidR="00BC1031">
        <w:rPr>
          <w:rFonts w:ascii="Times New Roman" w:hAnsi="Times New Roman"/>
          <w:sz w:val="24"/>
          <w:szCs w:val="24"/>
        </w:rPr>
        <w:t>3,912</w:t>
      </w:r>
      <w:r w:rsidR="00204D37">
        <w:rPr>
          <w:rFonts w:ascii="Times New Roman" w:hAnsi="Times New Roman"/>
          <w:sz w:val="24"/>
          <w:szCs w:val="24"/>
        </w:rPr>
        <w:t xml:space="preserve"> individual contracts and 2</w:t>
      </w:r>
      <w:r w:rsidR="00BC1031">
        <w:rPr>
          <w:rFonts w:ascii="Times New Roman" w:hAnsi="Times New Roman"/>
          <w:sz w:val="24"/>
          <w:szCs w:val="24"/>
        </w:rPr>
        <w:t>88,551</w:t>
      </w:r>
      <w:r w:rsidR="00204D37">
        <w:rPr>
          <w:rFonts w:ascii="Times New Roman" w:hAnsi="Times New Roman"/>
          <w:sz w:val="24"/>
          <w:szCs w:val="24"/>
        </w:rPr>
        <w:t xml:space="preserve"> family contracts with Empire Plan Mental Health and Substance Abuse coverage. In addition to the Empire Plan contracts, there are </w:t>
      </w:r>
      <w:r w:rsidR="00C60183">
        <w:rPr>
          <w:rFonts w:ascii="Times New Roman" w:hAnsi="Times New Roman"/>
          <w:sz w:val="24"/>
          <w:szCs w:val="24"/>
        </w:rPr>
        <w:t>1</w:t>
      </w:r>
      <w:r w:rsidR="00BC1031">
        <w:rPr>
          <w:rFonts w:ascii="Times New Roman" w:hAnsi="Times New Roman"/>
          <w:sz w:val="24"/>
          <w:szCs w:val="24"/>
        </w:rPr>
        <w:t>12</w:t>
      </w:r>
      <w:r w:rsidR="00204D37">
        <w:rPr>
          <w:rFonts w:ascii="Times New Roman" w:hAnsi="Times New Roman"/>
          <w:sz w:val="24"/>
          <w:szCs w:val="24"/>
        </w:rPr>
        <w:t xml:space="preserve"> individual contracts and </w:t>
      </w:r>
      <w:r w:rsidR="00C60183">
        <w:rPr>
          <w:rFonts w:ascii="Times New Roman" w:hAnsi="Times New Roman"/>
          <w:sz w:val="24"/>
          <w:szCs w:val="24"/>
        </w:rPr>
        <w:t>1</w:t>
      </w:r>
      <w:r w:rsidR="00BC1031">
        <w:rPr>
          <w:rFonts w:ascii="Times New Roman" w:hAnsi="Times New Roman"/>
          <w:sz w:val="24"/>
          <w:szCs w:val="24"/>
        </w:rPr>
        <w:t>05</w:t>
      </w:r>
      <w:r w:rsidR="00204D37">
        <w:rPr>
          <w:rFonts w:ascii="Times New Roman" w:hAnsi="Times New Roman"/>
          <w:sz w:val="24"/>
          <w:szCs w:val="24"/>
        </w:rPr>
        <w:t xml:space="preserve"> family contracts with the Excelsior Plan and 4,</w:t>
      </w:r>
      <w:r w:rsidR="00BC1031">
        <w:rPr>
          <w:rFonts w:ascii="Times New Roman" w:hAnsi="Times New Roman"/>
          <w:sz w:val="24"/>
          <w:szCs w:val="24"/>
        </w:rPr>
        <w:t>837</w:t>
      </w:r>
      <w:r w:rsidR="00204D37">
        <w:rPr>
          <w:rFonts w:ascii="Times New Roman" w:hAnsi="Times New Roman"/>
          <w:sz w:val="24"/>
          <w:szCs w:val="24"/>
        </w:rPr>
        <w:t xml:space="preserve"> individual</w:t>
      </w:r>
      <w:r w:rsidR="00D43DB8">
        <w:rPr>
          <w:rFonts w:ascii="Times New Roman" w:hAnsi="Times New Roman"/>
          <w:sz w:val="24"/>
          <w:szCs w:val="24"/>
        </w:rPr>
        <w:t xml:space="preserve"> c</w:t>
      </w:r>
      <w:r w:rsidR="00204D37">
        <w:rPr>
          <w:rFonts w:ascii="Times New Roman" w:hAnsi="Times New Roman"/>
          <w:sz w:val="24"/>
          <w:szCs w:val="24"/>
        </w:rPr>
        <w:t xml:space="preserve">ontracts and </w:t>
      </w:r>
      <w:r w:rsidR="00BC1031">
        <w:rPr>
          <w:rFonts w:ascii="Times New Roman" w:hAnsi="Times New Roman"/>
          <w:sz w:val="24"/>
          <w:szCs w:val="24"/>
        </w:rPr>
        <w:t>804</w:t>
      </w:r>
      <w:r w:rsidR="00204D37">
        <w:rPr>
          <w:rFonts w:ascii="Times New Roman" w:hAnsi="Times New Roman"/>
          <w:sz w:val="24"/>
          <w:szCs w:val="24"/>
        </w:rPr>
        <w:t xml:space="preserve"> family contracts with the Student Employee Health Plan (SEHP) benefits. </w:t>
      </w:r>
      <w:r w:rsidR="003E6B1A">
        <w:rPr>
          <w:rFonts w:ascii="Times New Roman" w:hAnsi="Times New Roman"/>
          <w:sz w:val="24"/>
          <w:szCs w:val="24"/>
        </w:rPr>
        <w:t xml:space="preserve">The contract totals include Empire Plan and Medicare primary enrollees.  </w:t>
      </w:r>
      <w:r w:rsidR="00D43DB8">
        <w:rPr>
          <w:rFonts w:ascii="Times New Roman" w:hAnsi="Times New Roman" w:cs="Arial"/>
          <w:sz w:val="24"/>
          <w:szCs w:val="22"/>
        </w:rPr>
        <w:t>T</w:t>
      </w:r>
      <w:r w:rsidR="00204D37" w:rsidRPr="007F0A90">
        <w:rPr>
          <w:rFonts w:ascii="Times New Roman" w:hAnsi="Times New Roman" w:cs="Arial"/>
          <w:sz w:val="24"/>
          <w:szCs w:val="22"/>
        </w:rPr>
        <w:t xml:space="preserve">he enrollment mix and benefit characteristics </w:t>
      </w:r>
      <w:r w:rsidR="00D43DB8">
        <w:rPr>
          <w:rFonts w:ascii="Times New Roman" w:hAnsi="Times New Roman" w:cs="Arial"/>
          <w:sz w:val="24"/>
          <w:szCs w:val="22"/>
        </w:rPr>
        <w:t xml:space="preserve">are </w:t>
      </w:r>
      <w:r w:rsidR="00204D37" w:rsidRPr="007F0A90">
        <w:rPr>
          <w:rFonts w:ascii="Times New Roman" w:hAnsi="Times New Roman" w:cs="Arial"/>
          <w:sz w:val="24"/>
          <w:szCs w:val="22"/>
        </w:rPr>
        <w:t>presented in Exhibit II.</w:t>
      </w:r>
      <w:r w:rsidR="00204201">
        <w:rPr>
          <w:rFonts w:ascii="Times New Roman" w:hAnsi="Times New Roman" w:cs="Arial"/>
          <w:sz w:val="24"/>
          <w:szCs w:val="22"/>
        </w:rPr>
        <w:t xml:space="preserve">A </w:t>
      </w:r>
      <w:r w:rsidR="00204D37" w:rsidRPr="007F0A90">
        <w:rPr>
          <w:rFonts w:ascii="Times New Roman" w:hAnsi="Times New Roman" w:cs="Arial"/>
          <w:sz w:val="24"/>
          <w:szCs w:val="22"/>
        </w:rPr>
        <w:t>through Exhibit II.</w:t>
      </w:r>
      <w:r w:rsidR="00204201">
        <w:rPr>
          <w:rFonts w:ascii="Times New Roman" w:hAnsi="Times New Roman" w:cs="Arial"/>
          <w:sz w:val="24"/>
          <w:szCs w:val="22"/>
        </w:rPr>
        <w:t>A</w:t>
      </w:r>
      <w:r w:rsidR="00FB6277">
        <w:rPr>
          <w:rFonts w:ascii="Times New Roman" w:hAnsi="Times New Roman" w:cs="Arial"/>
          <w:sz w:val="24"/>
          <w:szCs w:val="22"/>
        </w:rPr>
        <w:t>.</w:t>
      </w:r>
      <w:r w:rsidR="00204201">
        <w:rPr>
          <w:rFonts w:ascii="Times New Roman" w:hAnsi="Times New Roman" w:cs="Arial"/>
          <w:sz w:val="24"/>
          <w:szCs w:val="22"/>
        </w:rPr>
        <w:t>4</w:t>
      </w:r>
      <w:r w:rsidR="00204D37" w:rsidRPr="007F0A90">
        <w:rPr>
          <w:rFonts w:ascii="Times New Roman" w:hAnsi="Times New Roman" w:cs="Arial"/>
          <w:sz w:val="24"/>
          <w:szCs w:val="22"/>
        </w:rPr>
        <w:t>; Exhibit II.C</w:t>
      </w:r>
      <w:r w:rsidR="00204201">
        <w:rPr>
          <w:rFonts w:ascii="Times New Roman" w:hAnsi="Times New Roman" w:cs="Arial"/>
          <w:sz w:val="24"/>
          <w:szCs w:val="22"/>
        </w:rPr>
        <w:t>; Exhibit II.C</w:t>
      </w:r>
      <w:r w:rsidR="00FB6277">
        <w:rPr>
          <w:rFonts w:ascii="Times New Roman" w:hAnsi="Times New Roman" w:cs="Arial"/>
          <w:sz w:val="24"/>
          <w:szCs w:val="22"/>
        </w:rPr>
        <w:t>.</w:t>
      </w:r>
      <w:r w:rsidR="00204201">
        <w:rPr>
          <w:rFonts w:ascii="Times New Roman" w:hAnsi="Times New Roman" w:cs="Arial"/>
          <w:sz w:val="24"/>
          <w:szCs w:val="22"/>
        </w:rPr>
        <w:t xml:space="preserve">2; and </w:t>
      </w:r>
      <w:r w:rsidR="00204D37" w:rsidRPr="007F0A90">
        <w:rPr>
          <w:rFonts w:ascii="Times New Roman" w:hAnsi="Times New Roman" w:cs="Arial"/>
          <w:sz w:val="24"/>
          <w:szCs w:val="22"/>
        </w:rPr>
        <w:t>Exhibit II.D</w:t>
      </w:r>
      <w:r w:rsidR="00204201">
        <w:rPr>
          <w:rFonts w:ascii="Times New Roman" w:hAnsi="Times New Roman" w:cs="Arial"/>
          <w:sz w:val="24"/>
          <w:szCs w:val="22"/>
        </w:rPr>
        <w:t>. of this RFP.</w:t>
      </w:r>
      <w:r w:rsidR="00204D37" w:rsidRPr="007F0A90">
        <w:rPr>
          <w:rFonts w:ascii="Times New Roman" w:hAnsi="Times New Roman" w:cs="Arial"/>
          <w:sz w:val="24"/>
          <w:szCs w:val="22"/>
        </w:rPr>
        <w:t xml:space="preserve">  However, the Department cannot guarantee that, during the term of the Agreement, the same enrollment mix and benefit characteristics as those set forth in </w:t>
      </w:r>
      <w:r w:rsidR="004277B5" w:rsidRPr="007F0A90">
        <w:rPr>
          <w:rFonts w:ascii="Times New Roman" w:hAnsi="Times New Roman" w:cs="Arial"/>
          <w:sz w:val="24"/>
          <w:szCs w:val="22"/>
        </w:rPr>
        <w:t>Exhibit II.</w:t>
      </w:r>
      <w:r w:rsidR="004277B5">
        <w:rPr>
          <w:rFonts w:ascii="Times New Roman" w:hAnsi="Times New Roman" w:cs="Arial"/>
          <w:sz w:val="24"/>
          <w:szCs w:val="22"/>
        </w:rPr>
        <w:t xml:space="preserve">A </w:t>
      </w:r>
      <w:r w:rsidR="004277B5" w:rsidRPr="007F0A90">
        <w:rPr>
          <w:rFonts w:ascii="Times New Roman" w:hAnsi="Times New Roman" w:cs="Arial"/>
          <w:sz w:val="24"/>
          <w:szCs w:val="22"/>
        </w:rPr>
        <w:t>through Exhibit II.</w:t>
      </w:r>
      <w:r w:rsidR="004277B5">
        <w:rPr>
          <w:rFonts w:ascii="Times New Roman" w:hAnsi="Times New Roman" w:cs="Arial"/>
          <w:sz w:val="24"/>
          <w:szCs w:val="22"/>
        </w:rPr>
        <w:t>A</w:t>
      </w:r>
      <w:r w:rsidR="00FB6277">
        <w:rPr>
          <w:rFonts w:ascii="Times New Roman" w:hAnsi="Times New Roman" w:cs="Arial"/>
          <w:sz w:val="24"/>
          <w:szCs w:val="22"/>
        </w:rPr>
        <w:t>.</w:t>
      </w:r>
      <w:r w:rsidR="004277B5">
        <w:rPr>
          <w:rFonts w:ascii="Times New Roman" w:hAnsi="Times New Roman" w:cs="Arial"/>
          <w:sz w:val="24"/>
          <w:szCs w:val="22"/>
        </w:rPr>
        <w:t>4</w:t>
      </w:r>
      <w:r w:rsidR="004277B5" w:rsidRPr="007F0A90">
        <w:rPr>
          <w:rFonts w:ascii="Times New Roman" w:hAnsi="Times New Roman" w:cs="Arial"/>
          <w:sz w:val="24"/>
          <w:szCs w:val="22"/>
        </w:rPr>
        <w:t>; Exhibit II.C</w:t>
      </w:r>
      <w:r w:rsidR="004277B5">
        <w:rPr>
          <w:rFonts w:ascii="Times New Roman" w:hAnsi="Times New Roman" w:cs="Arial"/>
          <w:sz w:val="24"/>
          <w:szCs w:val="22"/>
        </w:rPr>
        <w:t>; Exhibit II.C</w:t>
      </w:r>
      <w:r w:rsidR="00FB6277">
        <w:rPr>
          <w:rFonts w:ascii="Times New Roman" w:hAnsi="Times New Roman" w:cs="Arial"/>
          <w:sz w:val="24"/>
          <w:szCs w:val="22"/>
        </w:rPr>
        <w:t>.</w:t>
      </w:r>
      <w:r w:rsidR="004277B5">
        <w:rPr>
          <w:rFonts w:ascii="Times New Roman" w:hAnsi="Times New Roman" w:cs="Arial"/>
          <w:sz w:val="24"/>
          <w:szCs w:val="22"/>
        </w:rPr>
        <w:t xml:space="preserve">2; and </w:t>
      </w:r>
      <w:r w:rsidR="004277B5" w:rsidRPr="007F0A90">
        <w:rPr>
          <w:rFonts w:ascii="Times New Roman" w:hAnsi="Times New Roman" w:cs="Arial"/>
          <w:sz w:val="24"/>
          <w:szCs w:val="22"/>
        </w:rPr>
        <w:t>Exhibit II.D</w:t>
      </w:r>
      <w:r w:rsidR="004277B5">
        <w:rPr>
          <w:rFonts w:ascii="Times New Roman" w:hAnsi="Times New Roman" w:cs="Arial"/>
          <w:sz w:val="24"/>
          <w:szCs w:val="22"/>
        </w:rPr>
        <w:t xml:space="preserve"> </w:t>
      </w:r>
      <w:r w:rsidR="00333E97">
        <w:rPr>
          <w:rFonts w:ascii="Times New Roman" w:hAnsi="Times New Roman" w:cs="Arial"/>
          <w:sz w:val="24"/>
          <w:szCs w:val="22"/>
        </w:rPr>
        <w:t>will exist.</w:t>
      </w:r>
    </w:p>
    <w:p w:rsidR="002057C0" w:rsidRDefault="002057C0" w:rsidP="00380096">
      <w:pPr>
        <w:rPr>
          <w:rFonts w:ascii="Times New Roman" w:hAnsi="Times New Roman" w:cs="Arial"/>
          <w:b/>
          <w:sz w:val="24"/>
          <w:szCs w:val="22"/>
        </w:rPr>
      </w:pPr>
    </w:p>
    <w:p w:rsidR="002057C0" w:rsidRDefault="002057C0" w:rsidP="006A6C6E">
      <w:pPr>
        <w:ind w:left="1080" w:hanging="360"/>
        <w:rPr>
          <w:rFonts w:ascii="Times New Roman" w:hAnsi="Times New Roman" w:cs="Arial"/>
          <w:b/>
          <w:sz w:val="24"/>
          <w:szCs w:val="22"/>
        </w:rPr>
      </w:pPr>
    </w:p>
    <w:p w:rsidR="003B302D" w:rsidRPr="007F0A90" w:rsidRDefault="003B302D" w:rsidP="006A6C6E">
      <w:pPr>
        <w:ind w:left="1080" w:hanging="360"/>
        <w:rPr>
          <w:rFonts w:ascii="Times New Roman" w:hAnsi="Times New Roman" w:cs="Arial"/>
          <w:sz w:val="24"/>
          <w:szCs w:val="22"/>
        </w:rPr>
      </w:pPr>
      <w:r w:rsidRPr="008D1179">
        <w:rPr>
          <w:rFonts w:ascii="Times New Roman" w:hAnsi="Times New Roman" w:cs="Arial"/>
          <w:b/>
          <w:sz w:val="24"/>
          <w:szCs w:val="22"/>
        </w:rPr>
        <w:t>a</w:t>
      </w:r>
      <w:r w:rsidR="008168F4" w:rsidRPr="008D1179">
        <w:rPr>
          <w:rFonts w:ascii="Times New Roman" w:hAnsi="Times New Roman" w:cs="Arial"/>
          <w:b/>
          <w:sz w:val="24"/>
          <w:szCs w:val="22"/>
        </w:rPr>
        <w:t>.</w:t>
      </w:r>
      <w:r w:rsidR="000B3B06" w:rsidRPr="008D1179">
        <w:rPr>
          <w:rFonts w:ascii="Times New Roman" w:hAnsi="Times New Roman" w:cs="Arial"/>
          <w:b/>
          <w:sz w:val="24"/>
          <w:szCs w:val="22"/>
        </w:rPr>
        <w:tab/>
      </w:r>
      <w:r w:rsidRPr="008D1179">
        <w:rPr>
          <w:rFonts w:ascii="Times New Roman" w:hAnsi="Times New Roman" w:cs="Arial"/>
          <w:b/>
          <w:sz w:val="24"/>
          <w:szCs w:val="22"/>
          <w:u w:val="single"/>
        </w:rPr>
        <w:t>Duties and Responsibilities</w:t>
      </w:r>
      <w:r w:rsidR="00266448">
        <w:rPr>
          <w:rFonts w:ascii="Times New Roman" w:hAnsi="Times New Roman" w:cs="Arial"/>
          <w:b/>
          <w:sz w:val="24"/>
          <w:szCs w:val="22"/>
          <w:u w:val="single"/>
        </w:rPr>
        <w:t xml:space="preserve"> </w:t>
      </w:r>
    </w:p>
    <w:p w:rsidR="00B750E8" w:rsidRPr="007F0A90" w:rsidRDefault="00B750E8" w:rsidP="00A40AAF">
      <w:pPr>
        <w:ind w:left="1440" w:hanging="360"/>
        <w:rPr>
          <w:rFonts w:ascii="Times New Roman" w:hAnsi="Times New Roman" w:cs="Arial"/>
          <w:sz w:val="24"/>
          <w:szCs w:val="22"/>
        </w:rPr>
      </w:pPr>
    </w:p>
    <w:p w:rsidR="004F45D9" w:rsidRDefault="004F45D9">
      <w:pPr>
        <w:ind w:left="1440"/>
        <w:rPr>
          <w:rFonts w:ascii="Times New Roman" w:hAnsi="Times New Roman"/>
          <w:sz w:val="24"/>
          <w:szCs w:val="24"/>
        </w:rPr>
      </w:pPr>
    </w:p>
    <w:p w:rsidR="003C6717" w:rsidRDefault="000B177C" w:rsidP="00133ABF">
      <w:pPr>
        <w:pStyle w:val="ListParagraph"/>
        <w:numPr>
          <w:ilvl w:val="0"/>
          <w:numId w:val="28"/>
        </w:numPr>
        <w:ind w:left="1080"/>
      </w:pPr>
      <w:r w:rsidRPr="004F45D9">
        <w:t>The Contract</w:t>
      </w:r>
      <w:r w:rsidR="00DB3212">
        <w:t>or</w:t>
      </w:r>
      <w:r w:rsidRPr="004F45D9">
        <w:t xml:space="preserve"> will bill the Department periodically, as proposed, by the </w:t>
      </w:r>
      <w:r w:rsidR="00CE26EE">
        <w:t>Contract</w:t>
      </w:r>
      <w:r w:rsidR="00CE26EE" w:rsidRPr="004F45D9">
        <w:t>or</w:t>
      </w:r>
      <w:r w:rsidRPr="004F45D9">
        <w:t>, after claims have been processed.  The</w:t>
      </w:r>
      <w:r w:rsidR="008C350B">
        <w:t xml:space="preserve"> Department shall pay the Contractor</w:t>
      </w:r>
      <w:r w:rsidRPr="004F45D9">
        <w:t xml:space="preserve"> by “wire transfer” within seven days have receiving a bill of the claims processed by the </w:t>
      </w:r>
      <w:r w:rsidR="00CE26EE">
        <w:lastRenderedPageBreak/>
        <w:t>Contractor</w:t>
      </w:r>
      <w:r w:rsidRPr="004F45D9">
        <w:t xml:space="preserve">.  The Department </w:t>
      </w:r>
      <w:r w:rsidR="001B690A" w:rsidRPr="004F45D9">
        <w:t xml:space="preserve">may </w:t>
      </w:r>
      <w:r w:rsidRPr="004F45D9">
        <w:t>consider comparable alternatives to this approach</w:t>
      </w:r>
      <w:r w:rsidR="001B690A" w:rsidRPr="004F45D9">
        <w:t xml:space="preserve"> during implementation.</w:t>
      </w:r>
    </w:p>
    <w:p w:rsidR="00A622D6" w:rsidRDefault="000B177C">
      <w:pPr>
        <w:ind w:left="1440"/>
        <w:rPr>
          <w:rFonts w:ascii="Times New Roman" w:hAnsi="Times New Roman"/>
          <w:sz w:val="24"/>
          <w:szCs w:val="24"/>
        </w:rPr>
      </w:pPr>
      <w:r>
        <w:rPr>
          <w:rFonts w:ascii="Times New Roman" w:hAnsi="Times New Roman"/>
          <w:sz w:val="24"/>
          <w:szCs w:val="24"/>
        </w:rPr>
        <w:t xml:space="preserve"> </w:t>
      </w:r>
    </w:p>
    <w:p w:rsidR="003C6717" w:rsidRDefault="000A545C" w:rsidP="00133ABF">
      <w:pPr>
        <w:numPr>
          <w:ilvl w:val="0"/>
          <w:numId w:val="28"/>
        </w:numPr>
        <w:spacing w:line="360" w:lineRule="auto"/>
        <w:ind w:left="1080"/>
        <w:rPr>
          <w:rFonts w:ascii="Times New Roman" w:hAnsi="Times New Roman"/>
          <w:sz w:val="24"/>
          <w:szCs w:val="24"/>
        </w:rPr>
      </w:pPr>
      <w:r w:rsidRPr="00744748">
        <w:rPr>
          <w:rFonts w:ascii="Times New Roman" w:hAnsi="Times New Roman"/>
          <w:sz w:val="24"/>
          <w:szCs w:val="24"/>
        </w:rPr>
        <w:t xml:space="preserve">The Plan will pay an Administrative Fee on a monthly basis </w:t>
      </w:r>
      <w:r w:rsidR="00365459">
        <w:rPr>
          <w:rFonts w:ascii="Times New Roman" w:hAnsi="Times New Roman"/>
          <w:sz w:val="24"/>
          <w:szCs w:val="24"/>
        </w:rPr>
        <w:t xml:space="preserve">within </w:t>
      </w:r>
      <w:r w:rsidRPr="00744748">
        <w:rPr>
          <w:rFonts w:ascii="Times New Roman" w:hAnsi="Times New Roman"/>
          <w:sz w:val="24"/>
          <w:szCs w:val="24"/>
        </w:rPr>
        <w:t xml:space="preserve">thirty (30) Days after receipt of an accurate invoice.  Any credit amounts due from the Contractor to the Department for failure to meet the performance guarantees set forth in the Agreement shall be applied as a credit against the Administrative Fee charged to the </w:t>
      </w:r>
      <w:r w:rsidR="00FD5D6E" w:rsidRPr="00744748">
        <w:rPr>
          <w:rFonts w:ascii="Times New Roman" w:hAnsi="Times New Roman"/>
          <w:sz w:val="24"/>
          <w:szCs w:val="24"/>
        </w:rPr>
        <w:t xml:space="preserve">MHSA </w:t>
      </w:r>
      <w:r w:rsidRPr="00744748">
        <w:rPr>
          <w:rFonts w:ascii="Times New Roman" w:hAnsi="Times New Roman"/>
          <w:sz w:val="24"/>
          <w:szCs w:val="24"/>
        </w:rPr>
        <w:t>Program</w:t>
      </w:r>
      <w:r w:rsidR="00762477">
        <w:rPr>
          <w:rFonts w:ascii="Times New Roman" w:hAnsi="Times New Roman"/>
          <w:sz w:val="24"/>
          <w:szCs w:val="24"/>
        </w:rPr>
        <w:t>.</w:t>
      </w:r>
      <w:r w:rsidR="00EF105B">
        <w:rPr>
          <w:rFonts w:ascii="Times New Roman" w:hAnsi="Times New Roman"/>
          <w:sz w:val="24"/>
          <w:szCs w:val="24"/>
        </w:rPr>
        <w:t xml:space="preserve">  Alternatively, the Department may request and receive payment of any performance guarantee amount directly from the Contractor, as opposed to a credit against the Administrative Fee payable to the Contractor. </w:t>
      </w:r>
    </w:p>
    <w:p w:rsidR="009D2A6F" w:rsidRPr="00266448" w:rsidRDefault="009D2A6F" w:rsidP="004F45D9">
      <w:pPr>
        <w:pStyle w:val="ListParagraph"/>
        <w:spacing w:line="240" w:lineRule="auto"/>
        <w:ind w:left="1080"/>
        <w:rPr>
          <w:szCs w:val="22"/>
        </w:rPr>
      </w:pPr>
    </w:p>
    <w:p w:rsidR="003C6717" w:rsidRDefault="000A545C" w:rsidP="00133ABF">
      <w:pPr>
        <w:numPr>
          <w:ilvl w:val="0"/>
          <w:numId w:val="28"/>
        </w:numPr>
        <w:autoSpaceDE w:val="0"/>
        <w:autoSpaceDN w:val="0"/>
        <w:adjustRightInd w:val="0"/>
        <w:spacing w:line="360" w:lineRule="auto"/>
        <w:ind w:left="1080"/>
        <w:rPr>
          <w:rFonts w:ascii="Times New Roman" w:hAnsi="Times New Roman"/>
          <w:sz w:val="24"/>
          <w:szCs w:val="24"/>
        </w:rPr>
      </w:pPr>
      <w:r w:rsidRPr="00266448">
        <w:rPr>
          <w:rFonts w:ascii="Times New Roman" w:hAnsi="Times New Roman"/>
          <w:sz w:val="24"/>
          <w:szCs w:val="22"/>
        </w:rPr>
        <w:t xml:space="preserve">The Contractor  will be billed the MHSA Program’s portion of the Shared Communications Expense by the </w:t>
      </w:r>
      <w:r w:rsidR="004F7D29">
        <w:rPr>
          <w:rFonts w:ascii="Times New Roman" w:hAnsi="Times New Roman"/>
          <w:sz w:val="24"/>
          <w:szCs w:val="22"/>
        </w:rPr>
        <w:t>m</w:t>
      </w:r>
      <w:r w:rsidRPr="00266448">
        <w:rPr>
          <w:rFonts w:ascii="Times New Roman" w:hAnsi="Times New Roman"/>
          <w:sz w:val="24"/>
          <w:szCs w:val="22"/>
        </w:rPr>
        <w:t xml:space="preserve">edical </w:t>
      </w:r>
      <w:r w:rsidR="004F7D29">
        <w:rPr>
          <w:rFonts w:ascii="Times New Roman" w:hAnsi="Times New Roman"/>
          <w:sz w:val="24"/>
          <w:szCs w:val="22"/>
        </w:rPr>
        <w:t>carrier/third party administrator</w:t>
      </w:r>
      <w:r w:rsidRPr="00266448">
        <w:rPr>
          <w:rFonts w:ascii="Times New Roman" w:hAnsi="Times New Roman"/>
          <w:sz w:val="24"/>
          <w:szCs w:val="22"/>
        </w:rPr>
        <w:t xml:space="preserve"> in 201</w:t>
      </w:r>
      <w:r w:rsidR="00C1684F">
        <w:rPr>
          <w:rFonts w:ascii="Times New Roman" w:hAnsi="Times New Roman"/>
          <w:sz w:val="24"/>
          <w:szCs w:val="22"/>
        </w:rPr>
        <w:t>5</w:t>
      </w:r>
      <w:r w:rsidRPr="00266448">
        <w:rPr>
          <w:rFonts w:ascii="Times New Roman" w:hAnsi="Times New Roman"/>
          <w:sz w:val="24"/>
          <w:szCs w:val="22"/>
        </w:rPr>
        <w:t xml:space="preserve"> and each Plan Year thereafter in four (4) equal installments.  The Contractor will pay the </w:t>
      </w:r>
      <w:r w:rsidR="004F7D29">
        <w:rPr>
          <w:rFonts w:ascii="Times New Roman" w:hAnsi="Times New Roman"/>
          <w:sz w:val="24"/>
          <w:szCs w:val="22"/>
        </w:rPr>
        <w:t>m</w:t>
      </w:r>
      <w:r w:rsidRPr="00266448">
        <w:rPr>
          <w:rFonts w:ascii="Times New Roman" w:hAnsi="Times New Roman"/>
          <w:sz w:val="24"/>
          <w:szCs w:val="22"/>
        </w:rPr>
        <w:t xml:space="preserve">edical </w:t>
      </w:r>
      <w:r w:rsidR="004F7D29">
        <w:rPr>
          <w:rFonts w:ascii="Times New Roman" w:hAnsi="Times New Roman"/>
          <w:sz w:val="24"/>
          <w:szCs w:val="22"/>
        </w:rPr>
        <w:t>carrier/third party administrator</w:t>
      </w:r>
      <w:r w:rsidRPr="00266448">
        <w:rPr>
          <w:rFonts w:ascii="Times New Roman" w:hAnsi="Times New Roman"/>
          <w:sz w:val="24"/>
          <w:szCs w:val="22"/>
        </w:rPr>
        <w:t xml:space="preserve"> the amount billed and may seek reimbursement from the MHSA Program.  Subsequent years’ amounts will be calculated by the Department and communicated to the Contractor during the annual </w:t>
      </w:r>
      <w:r w:rsidR="00D60F02">
        <w:rPr>
          <w:rFonts w:ascii="Times New Roman" w:hAnsi="Times New Roman"/>
          <w:sz w:val="24"/>
          <w:szCs w:val="22"/>
        </w:rPr>
        <w:t>rate</w:t>
      </w:r>
      <w:r w:rsidR="00D60F02" w:rsidRPr="00266448">
        <w:rPr>
          <w:rFonts w:ascii="Times New Roman" w:hAnsi="Times New Roman"/>
          <w:sz w:val="24"/>
          <w:szCs w:val="22"/>
        </w:rPr>
        <w:t xml:space="preserve"> </w:t>
      </w:r>
      <w:r w:rsidRPr="00266448">
        <w:rPr>
          <w:rFonts w:ascii="Times New Roman" w:hAnsi="Times New Roman"/>
          <w:sz w:val="24"/>
          <w:szCs w:val="22"/>
        </w:rPr>
        <w:t>renewal process</w:t>
      </w:r>
      <w:r w:rsidR="00E30178">
        <w:rPr>
          <w:rFonts w:ascii="Times New Roman" w:hAnsi="Times New Roman"/>
          <w:sz w:val="24"/>
          <w:szCs w:val="22"/>
        </w:rPr>
        <w:t xml:space="preserve">. Upon receipt of each Shared Communications Expense bill, the Contractor may bill and the Plan will pay the Contractor an identical amount within thirty (30) Days. </w:t>
      </w:r>
    </w:p>
    <w:p w:rsidR="009D2A6F" w:rsidRDefault="009D2A6F" w:rsidP="004F45D9">
      <w:pPr>
        <w:pStyle w:val="ListParagraph"/>
        <w:spacing w:line="240" w:lineRule="auto"/>
        <w:ind w:left="1080"/>
      </w:pPr>
    </w:p>
    <w:p w:rsidR="003C6717" w:rsidRDefault="009317D7" w:rsidP="00133ABF">
      <w:pPr>
        <w:numPr>
          <w:ilvl w:val="0"/>
          <w:numId w:val="28"/>
        </w:numPr>
        <w:tabs>
          <w:tab w:val="left" w:pos="1440"/>
        </w:tabs>
        <w:spacing w:line="360" w:lineRule="auto"/>
        <w:ind w:left="1080"/>
        <w:rPr>
          <w:rFonts w:ascii="Times New Roman" w:hAnsi="Times New Roman" w:cs="Arial"/>
          <w:sz w:val="24"/>
          <w:szCs w:val="22"/>
        </w:rPr>
      </w:pPr>
      <w:r w:rsidRPr="009D2A6F">
        <w:rPr>
          <w:rFonts w:ascii="Times New Roman" w:hAnsi="Times New Roman"/>
          <w:sz w:val="24"/>
          <w:szCs w:val="24"/>
        </w:rPr>
        <w:t xml:space="preserve">Upon final audit determination by the </w:t>
      </w:r>
      <w:r w:rsidR="004C2F81" w:rsidRPr="009D2A6F">
        <w:rPr>
          <w:rFonts w:ascii="Times New Roman" w:hAnsi="Times New Roman"/>
          <w:sz w:val="24"/>
          <w:szCs w:val="24"/>
        </w:rPr>
        <w:t>D</w:t>
      </w:r>
      <w:r w:rsidRPr="009D2A6F">
        <w:rPr>
          <w:rFonts w:ascii="Times New Roman" w:hAnsi="Times New Roman"/>
          <w:sz w:val="24"/>
          <w:szCs w:val="24"/>
        </w:rPr>
        <w:t>epartment, any audit liability amount assessed</w:t>
      </w:r>
      <w:r w:rsidR="009D2A6F">
        <w:rPr>
          <w:rFonts w:ascii="Times New Roman" w:hAnsi="Times New Roman"/>
          <w:sz w:val="24"/>
          <w:szCs w:val="24"/>
        </w:rPr>
        <w:t xml:space="preserve"> </w:t>
      </w:r>
      <w:r w:rsidRPr="009D2A6F">
        <w:rPr>
          <w:rFonts w:ascii="Times New Roman" w:hAnsi="Times New Roman"/>
          <w:sz w:val="24"/>
          <w:szCs w:val="24"/>
        </w:rPr>
        <w:t>by the Department shall be paid/credited to the MHSA Programs within thirty (30) Days of the date of the Department’s final determination, or within</w:t>
      </w:r>
      <w:r w:rsidRPr="00405FF6">
        <w:rPr>
          <w:rFonts w:ascii="Times New Roman" w:hAnsi="Times New Roman"/>
          <w:sz w:val="24"/>
          <w:szCs w:val="23"/>
        </w:rPr>
        <w:t xml:space="preserve"> </w:t>
      </w:r>
      <w:r w:rsidR="000577EB" w:rsidRPr="00405FF6">
        <w:rPr>
          <w:rFonts w:ascii="Times New Roman" w:hAnsi="Times New Roman"/>
          <w:sz w:val="24"/>
          <w:szCs w:val="23"/>
        </w:rPr>
        <w:t>thirty (30) Days of receipt</w:t>
      </w:r>
      <w:r w:rsidRPr="00405FF6">
        <w:rPr>
          <w:rFonts w:ascii="Times New Roman" w:hAnsi="Times New Roman"/>
          <w:sz w:val="24"/>
          <w:szCs w:val="23"/>
        </w:rPr>
        <w:t xml:space="preserve"> of recoveries related to fraud or abuse or Department errors</w:t>
      </w:r>
      <w:r w:rsidR="00744748">
        <w:rPr>
          <w:rFonts w:ascii="Times New Roman" w:hAnsi="Times New Roman"/>
          <w:sz w:val="24"/>
          <w:szCs w:val="23"/>
        </w:rPr>
        <w:t>.</w:t>
      </w:r>
    </w:p>
    <w:p w:rsidR="00A40AAF" w:rsidRPr="00405FF6" w:rsidRDefault="00A40AAF" w:rsidP="004F45D9">
      <w:pPr>
        <w:tabs>
          <w:tab w:val="left" w:pos="1440"/>
        </w:tabs>
        <w:ind w:left="1080"/>
        <w:rPr>
          <w:rFonts w:ascii="Times New Roman" w:hAnsi="Times New Roman" w:cs="Arial"/>
          <w:sz w:val="24"/>
          <w:szCs w:val="22"/>
        </w:rPr>
      </w:pPr>
    </w:p>
    <w:p w:rsidR="003C6717" w:rsidRDefault="008D30A6" w:rsidP="00133ABF">
      <w:pPr>
        <w:numPr>
          <w:ilvl w:val="0"/>
          <w:numId w:val="28"/>
        </w:numPr>
        <w:tabs>
          <w:tab w:val="left" w:pos="1440"/>
        </w:tabs>
        <w:spacing w:line="360" w:lineRule="auto"/>
        <w:ind w:left="1080"/>
        <w:rPr>
          <w:rFonts w:ascii="Times New Roman" w:hAnsi="Times New Roman" w:cs="Arial"/>
          <w:sz w:val="24"/>
          <w:szCs w:val="22"/>
        </w:rPr>
      </w:pPr>
      <w:r w:rsidRPr="008D30A6">
        <w:rPr>
          <w:rFonts w:ascii="Times New Roman" w:hAnsi="Times New Roman" w:cs="Arial"/>
          <w:sz w:val="24"/>
          <w:szCs w:val="22"/>
        </w:rPr>
        <w:t xml:space="preserve"> </w:t>
      </w:r>
      <w:r w:rsidR="0003209F">
        <w:rPr>
          <w:rFonts w:ascii="Times New Roman" w:hAnsi="Times New Roman" w:cs="Arial"/>
          <w:sz w:val="24"/>
          <w:szCs w:val="22"/>
        </w:rPr>
        <w:t>The Contractor shall a</w:t>
      </w:r>
      <w:r w:rsidRPr="00826ADA">
        <w:rPr>
          <w:rFonts w:ascii="Times New Roman" w:hAnsi="Times New Roman" w:cs="Arial"/>
          <w:sz w:val="24"/>
          <w:szCs w:val="22"/>
        </w:rPr>
        <w:t>nalyz</w:t>
      </w:r>
      <w:r w:rsidR="0003209F">
        <w:rPr>
          <w:rFonts w:ascii="Times New Roman" w:hAnsi="Times New Roman" w:cs="Arial"/>
          <w:sz w:val="24"/>
          <w:szCs w:val="22"/>
        </w:rPr>
        <w:t>e</w:t>
      </w:r>
      <w:r w:rsidRPr="00826ADA">
        <w:rPr>
          <w:rFonts w:ascii="Times New Roman" w:hAnsi="Times New Roman" w:cs="Arial"/>
          <w:sz w:val="24"/>
          <w:szCs w:val="22"/>
        </w:rPr>
        <w:t xml:space="preserve"> and monitor claim submissions to promptly identify errors, fraud and</w:t>
      </w:r>
      <w:r>
        <w:rPr>
          <w:rFonts w:ascii="Times New Roman" w:hAnsi="Times New Roman" w:cs="Arial"/>
          <w:sz w:val="24"/>
          <w:szCs w:val="22"/>
        </w:rPr>
        <w:t>/or</w:t>
      </w:r>
      <w:r w:rsidRPr="00826ADA">
        <w:rPr>
          <w:rFonts w:ascii="Times New Roman" w:hAnsi="Times New Roman" w:cs="Arial"/>
          <w:sz w:val="24"/>
          <w:szCs w:val="22"/>
        </w:rPr>
        <w:t xml:space="preserve"> abuse and report to the State such information in a timely fashion in accordance with a State approved process. </w:t>
      </w:r>
      <w:r w:rsidRPr="00826ADA">
        <w:rPr>
          <w:rFonts w:ascii="Times New Roman" w:hAnsi="Times New Roman"/>
          <w:sz w:val="24"/>
          <w:szCs w:val="23"/>
        </w:rPr>
        <w:t xml:space="preserve">The </w:t>
      </w:r>
      <w:r>
        <w:rPr>
          <w:rFonts w:ascii="Times New Roman" w:hAnsi="Times New Roman"/>
          <w:sz w:val="24"/>
          <w:szCs w:val="23"/>
        </w:rPr>
        <w:t>Contractor</w:t>
      </w:r>
      <w:r w:rsidRPr="00826ADA">
        <w:rPr>
          <w:rFonts w:ascii="Times New Roman" w:hAnsi="Times New Roman"/>
          <w:sz w:val="24"/>
          <w:szCs w:val="23"/>
        </w:rPr>
        <w:t xml:space="preserve"> will credit the </w:t>
      </w:r>
      <w:r>
        <w:rPr>
          <w:rFonts w:ascii="Times New Roman" w:hAnsi="Times New Roman"/>
          <w:sz w:val="24"/>
          <w:szCs w:val="23"/>
        </w:rPr>
        <w:t xml:space="preserve">MHSA </w:t>
      </w:r>
      <w:r w:rsidRPr="00826ADA">
        <w:rPr>
          <w:rFonts w:ascii="Times New Roman" w:hAnsi="Times New Roman"/>
          <w:sz w:val="24"/>
          <w:szCs w:val="23"/>
        </w:rPr>
        <w:t>Program the amount of any overpayment</w:t>
      </w:r>
      <w:r>
        <w:rPr>
          <w:rFonts w:ascii="Times New Roman" w:hAnsi="Times New Roman"/>
          <w:sz w:val="24"/>
          <w:szCs w:val="23"/>
        </w:rPr>
        <w:t xml:space="preserve"> made by the Contractor </w:t>
      </w:r>
      <w:r w:rsidRPr="00826ADA">
        <w:rPr>
          <w:rFonts w:ascii="Times New Roman" w:hAnsi="Times New Roman"/>
          <w:sz w:val="24"/>
          <w:szCs w:val="23"/>
        </w:rPr>
        <w:t xml:space="preserve">regardless of whether any overpayments are recovered from the Provider and/or Enrollee in instances where a claim is paid in error due to </w:t>
      </w:r>
      <w:r>
        <w:rPr>
          <w:rFonts w:ascii="Times New Roman" w:hAnsi="Times New Roman"/>
          <w:sz w:val="24"/>
          <w:szCs w:val="23"/>
        </w:rPr>
        <w:t>Contractor</w:t>
      </w:r>
      <w:r w:rsidRPr="00826ADA">
        <w:rPr>
          <w:rFonts w:ascii="Times New Roman" w:hAnsi="Times New Roman"/>
          <w:sz w:val="24"/>
          <w:szCs w:val="23"/>
        </w:rPr>
        <w:t xml:space="preserve"> error</w:t>
      </w:r>
      <w:r>
        <w:rPr>
          <w:rFonts w:ascii="Times New Roman" w:hAnsi="Times New Roman"/>
          <w:sz w:val="24"/>
          <w:szCs w:val="23"/>
        </w:rPr>
        <w:t>.</w:t>
      </w:r>
      <w:r w:rsidRPr="00826ADA">
        <w:rPr>
          <w:rFonts w:ascii="Times New Roman" w:hAnsi="Times New Roman"/>
          <w:sz w:val="24"/>
          <w:szCs w:val="23"/>
        </w:rPr>
        <w:t xml:space="preserve"> The </w:t>
      </w:r>
      <w:r>
        <w:rPr>
          <w:rFonts w:ascii="Times New Roman" w:hAnsi="Times New Roman"/>
          <w:sz w:val="24"/>
          <w:szCs w:val="23"/>
        </w:rPr>
        <w:t xml:space="preserve">Contractor </w:t>
      </w:r>
      <w:r w:rsidRPr="00826ADA">
        <w:rPr>
          <w:rFonts w:ascii="Times New Roman" w:hAnsi="Times New Roman"/>
          <w:sz w:val="24"/>
          <w:szCs w:val="23"/>
        </w:rPr>
        <w:t xml:space="preserve">shall </w:t>
      </w:r>
      <w:r w:rsidRPr="00826ADA">
        <w:rPr>
          <w:rFonts w:ascii="Times New Roman" w:hAnsi="Times New Roman"/>
          <w:sz w:val="24"/>
          <w:szCs w:val="23"/>
        </w:rPr>
        <w:lastRenderedPageBreak/>
        <w:t xml:space="preserve">report fraud and abuse to the appropriate authorities. In cases of overpayments resulting from errors only found to be the responsibility of the State, </w:t>
      </w:r>
      <w:r>
        <w:rPr>
          <w:rFonts w:ascii="Times New Roman" w:hAnsi="Times New Roman"/>
          <w:sz w:val="24"/>
          <w:szCs w:val="23"/>
        </w:rPr>
        <w:t xml:space="preserve">or due to fraud and abuse, </w:t>
      </w:r>
      <w:r w:rsidRPr="00826ADA">
        <w:rPr>
          <w:rFonts w:ascii="Times New Roman" w:hAnsi="Times New Roman"/>
          <w:sz w:val="24"/>
          <w:szCs w:val="23"/>
        </w:rPr>
        <w:t xml:space="preserve">the </w:t>
      </w:r>
      <w:r>
        <w:rPr>
          <w:rFonts w:ascii="Times New Roman" w:hAnsi="Times New Roman"/>
          <w:sz w:val="24"/>
          <w:szCs w:val="23"/>
        </w:rPr>
        <w:t>Contractor</w:t>
      </w:r>
      <w:r w:rsidRPr="00826ADA">
        <w:rPr>
          <w:rFonts w:ascii="Times New Roman" w:hAnsi="Times New Roman"/>
          <w:sz w:val="24"/>
          <w:szCs w:val="23"/>
        </w:rPr>
        <w:t xml:space="preserve"> shall use reasonable efforts to recover any overpayments and credit 100% of any recoveries to the </w:t>
      </w:r>
      <w:r>
        <w:rPr>
          <w:rFonts w:ascii="Times New Roman" w:hAnsi="Times New Roman"/>
          <w:sz w:val="24"/>
          <w:szCs w:val="23"/>
        </w:rPr>
        <w:t xml:space="preserve">MHSA </w:t>
      </w:r>
      <w:r w:rsidRPr="00826ADA">
        <w:rPr>
          <w:rFonts w:ascii="Times New Roman" w:hAnsi="Times New Roman"/>
          <w:sz w:val="24"/>
          <w:szCs w:val="23"/>
        </w:rPr>
        <w:t xml:space="preserve">Program </w:t>
      </w:r>
      <w:r>
        <w:rPr>
          <w:rFonts w:ascii="Times New Roman" w:hAnsi="Times New Roman"/>
          <w:sz w:val="24"/>
          <w:szCs w:val="23"/>
        </w:rPr>
        <w:t xml:space="preserve">within </w:t>
      </w:r>
      <w:r w:rsidR="00BD3496">
        <w:rPr>
          <w:rFonts w:ascii="Times New Roman" w:hAnsi="Times New Roman"/>
          <w:sz w:val="24"/>
          <w:szCs w:val="23"/>
        </w:rPr>
        <w:t xml:space="preserve">thirty </w:t>
      </w:r>
      <w:r w:rsidR="00C1684F">
        <w:rPr>
          <w:rFonts w:ascii="Times New Roman" w:hAnsi="Times New Roman"/>
          <w:sz w:val="24"/>
          <w:szCs w:val="23"/>
        </w:rPr>
        <w:t>(</w:t>
      </w:r>
      <w:r>
        <w:rPr>
          <w:rFonts w:ascii="Times New Roman" w:hAnsi="Times New Roman"/>
          <w:sz w:val="24"/>
          <w:szCs w:val="23"/>
        </w:rPr>
        <w:t>30</w:t>
      </w:r>
      <w:r w:rsidR="00C1684F">
        <w:rPr>
          <w:rFonts w:ascii="Times New Roman" w:hAnsi="Times New Roman"/>
          <w:sz w:val="24"/>
          <w:szCs w:val="23"/>
        </w:rPr>
        <w:t>)</w:t>
      </w:r>
      <w:r>
        <w:rPr>
          <w:rFonts w:ascii="Times New Roman" w:hAnsi="Times New Roman"/>
          <w:sz w:val="24"/>
          <w:szCs w:val="23"/>
        </w:rPr>
        <w:t xml:space="preserve"> Days of </w:t>
      </w:r>
      <w:r w:rsidRPr="00826ADA">
        <w:rPr>
          <w:rFonts w:ascii="Times New Roman" w:hAnsi="Times New Roman"/>
          <w:sz w:val="24"/>
          <w:szCs w:val="23"/>
        </w:rPr>
        <w:t>receipt</w:t>
      </w:r>
      <w:r>
        <w:rPr>
          <w:rFonts w:ascii="Times New Roman" w:hAnsi="Times New Roman"/>
          <w:sz w:val="24"/>
          <w:szCs w:val="23"/>
        </w:rPr>
        <w:t xml:space="preserve"> of such recoveries</w:t>
      </w:r>
      <w:r w:rsidRPr="00826ADA">
        <w:rPr>
          <w:rFonts w:ascii="Times New Roman" w:hAnsi="Times New Roman"/>
          <w:sz w:val="24"/>
          <w:szCs w:val="23"/>
        </w:rPr>
        <w:t xml:space="preserve">; however, the </w:t>
      </w:r>
      <w:r>
        <w:rPr>
          <w:rFonts w:ascii="Times New Roman" w:hAnsi="Times New Roman"/>
          <w:sz w:val="24"/>
          <w:szCs w:val="23"/>
        </w:rPr>
        <w:t>Contractor</w:t>
      </w:r>
      <w:r w:rsidRPr="00826ADA">
        <w:rPr>
          <w:rFonts w:ascii="Times New Roman" w:hAnsi="Times New Roman"/>
          <w:sz w:val="24"/>
          <w:szCs w:val="23"/>
        </w:rPr>
        <w:t xml:space="preserve"> is not responsible to credit amounts that are not recovered. </w:t>
      </w:r>
    </w:p>
    <w:p w:rsidR="009D2A6F" w:rsidRDefault="009D2A6F" w:rsidP="004F45D9">
      <w:pPr>
        <w:pStyle w:val="ListParagraph"/>
        <w:spacing w:line="240" w:lineRule="auto"/>
        <w:ind w:left="1080"/>
        <w:rPr>
          <w:rFonts w:cs="Arial"/>
          <w:szCs w:val="22"/>
        </w:rPr>
      </w:pPr>
    </w:p>
    <w:p w:rsidR="003C6717" w:rsidRDefault="00564AFA" w:rsidP="00133ABF">
      <w:pPr>
        <w:numPr>
          <w:ilvl w:val="0"/>
          <w:numId w:val="28"/>
        </w:numPr>
        <w:autoSpaceDE w:val="0"/>
        <w:autoSpaceDN w:val="0"/>
        <w:adjustRightInd w:val="0"/>
        <w:spacing w:line="360" w:lineRule="auto"/>
        <w:ind w:left="1080"/>
        <w:rPr>
          <w:rFonts w:ascii="Times New Roman" w:hAnsi="Times New Roman"/>
          <w:sz w:val="24"/>
          <w:szCs w:val="24"/>
        </w:rPr>
      </w:pPr>
      <w:r w:rsidRPr="008D30A6">
        <w:rPr>
          <w:rFonts w:ascii="Times New Roman" w:hAnsi="Times New Roman" w:cs="Arial"/>
          <w:sz w:val="24"/>
          <w:szCs w:val="22"/>
        </w:rPr>
        <w:t>Litigation recoveries and settlements shall be paid/credited to the MHSA Program within fifteen (15) Days of receipt by the Contractor</w:t>
      </w:r>
      <w:r w:rsidR="00CC2C3B">
        <w:rPr>
          <w:rFonts w:ascii="Times New Roman" w:hAnsi="Times New Roman" w:cs="Arial"/>
          <w:sz w:val="24"/>
          <w:szCs w:val="22"/>
        </w:rPr>
        <w:t>.</w:t>
      </w:r>
    </w:p>
    <w:p w:rsidR="008D30A6" w:rsidRDefault="008D30A6" w:rsidP="004F45D9">
      <w:pPr>
        <w:pStyle w:val="ListParagraph"/>
        <w:spacing w:line="240" w:lineRule="auto"/>
        <w:ind w:left="1080"/>
      </w:pPr>
    </w:p>
    <w:p w:rsidR="003C6717" w:rsidRDefault="004757C9" w:rsidP="00133ABF">
      <w:pPr>
        <w:numPr>
          <w:ilvl w:val="0"/>
          <w:numId w:val="28"/>
        </w:numPr>
        <w:autoSpaceDE w:val="0"/>
        <w:autoSpaceDN w:val="0"/>
        <w:adjustRightInd w:val="0"/>
        <w:spacing w:line="360" w:lineRule="auto"/>
        <w:ind w:left="1080"/>
        <w:rPr>
          <w:rFonts w:ascii="Times New Roman" w:hAnsi="Times New Roman"/>
          <w:sz w:val="24"/>
          <w:szCs w:val="24"/>
        </w:rPr>
      </w:pPr>
      <w:r w:rsidRPr="008D30A6">
        <w:rPr>
          <w:rFonts w:ascii="Times New Roman" w:hAnsi="Times New Roman"/>
          <w:sz w:val="24"/>
          <w:szCs w:val="24"/>
        </w:rPr>
        <w:t>Th</w:t>
      </w:r>
      <w:r w:rsidR="0003209F">
        <w:rPr>
          <w:rFonts w:ascii="Times New Roman" w:hAnsi="Times New Roman"/>
          <w:sz w:val="24"/>
          <w:szCs w:val="24"/>
        </w:rPr>
        <w:t>e</w:t>
      </w:r>
      <w:r w:rsidRPr="008D30A6">
        <w:rPr>
          <w:rFonts w:ascii="Times New Roman" w:hAnsi="Times New Roman"/>
          <w:sz w:val="24"/>
          <w:szCs w:val="24"/>
        </w:rPr>
        <w:t xml:space="preserve"> </w:t>
      </w:r>
      <w:r w:rsidR="00CE26EE">
        <w:rPr>
          <w:rFonts w:ascii="Times New Roman" w:hAnsi="Times New Roman"/>
          <w:sz w:val="24"/>
          <w:szCs w:val="24"/>
        </w:rPr>
        <w:t>Agreement</w:t>
      </w:r>
      <w:r w:rsidR="00CE26EE" w:rsidRPr="008D30A6">
        <w:rPr>
          <w:rFonts w:ascii="Times New Roman" w:hAnsi="Times New Roman"/>
          <w:sz w:val="24"/>
          <w:szCs w:val="24"/>
        </w:rPr>
        <w:t xml:space="preserve"> </w:t>
      </w:r>
      <w:r w:rsidRPr="008D30A6">
        <w:rPr>
          <w:rFonts w:ascii="Times New Roman" w:hAnsi="Times New Roman"/>
          <w:sz w:val="24"/>
          <w:szCs w:val="24"/>
        </w:rPr>
        <w:t xml:space="preserve">resulting from this RFP is not subject to Article XI-A of NYS Finance Law.  The Contractor agrees that </w:t>
      </w:r>
      <w:r w:rsidR="00FD5D6E">
        <w:rPr>
          <w:rFonts w:ascii="Times New Roman" w:hAnsi="Times New Roman"/>
          <w:sz w:val="24"/>
          <w:szCs w:val="24"/>
        </w:rPr>
        <w:t xml:space="preserve">MHSA </w:t>
      </w:r>
      <w:r w:rsidRPr="008D30A6">
        <w:rPr>
          <w:rFonts w:ascii="Times New Roman" w:hAnsi="Times New Roman"/>
          <w:sz w:val="24"/>
          <w:szCs w:val="24"/>
        </w:rPr>
        <w:t>Program Services provided under the Agreement shall continue in full force and effect for a minimum of at least thirty (30) days beyond the payment due date</w:t>
      </w:r>
      <w:r w:rsidR="0003209F">
        <w:rPr>
          <w:rFonts w:ascii="Times New Roman" w:hAnsi="Times New Roman"/>
          <w:sz w:val="24"/>
          <w:szCs w:val="24"/>
        </w:rPr>
        <w:t>s</w:t>
      </w:r>
      <w:r w:rsidRPr="008D30A6">
        <w:rPr>
          <w:rFonts w:ascii="Times New Roman" w:hAnsi="Times New Roman"/>
          <w:sz w:val="24"/>
          <w:szCs w:val="24"/>
        </w:rPr>
        <w:t xml:space="preserve"> as set forth in Article XV</w:t>
      </w:r>
      <w:r w:rsidR="0003209F">
        <w:rPr>
          <w:rFonts w:ascii="Times New Roman" w:hAnsi="Times New Roman"/>
          <w:sz w:val="24"/>
          <w:szCs w:val="24"/>
        </w:rPr>
        <w:t xml:space="preserve"> of the Agreement</w:t>
      </w:r>
      <w:r w:rsidRPr="008D30A6">
        <w:rPr>
          <w:rFonts w:ascii="Times New Roman" w:hAnsi="Times New Roman"/>
          <w:sz w:val="24"/>
          <w:szCs w:val="24"/>
        </w:rPr>
        <w:t>.  If after the thirty-fifth (35) calendar day after receipt of an accurate invoice, as set forth in Article XV</w:t>
      </w:r>
      <w:r w:rsidR="0003209F">
        <w:rPr>
          <w:rFonts w:ascii="Times New Roman" w:hAnsi="Times New Roman"/>
          <w:sz w:val="24"/>
          <w:szCs w:val="24"/>
        </w:rPr>
        <w:t xml:space="preserve"> of the Agreement</w:t>
      </w:r>
      <w:r w:rsidRPr="008D30A6">
        <w:rPr>
          <w:rFonts w:ascii="Times New Roman" w:hAnsi="Times New Roman"/>
          <w:sz w:val="24"/>
          <w:szCs w:val="24"/>
        </w:rPr>
        <w:t>, the Contractor has not yet received payment from the State for said invoice, the Contractor may proceed under the Dispute Resolution provision in Appendix B and the Agreement shall remain in full force and effect until such final decision is made, unless the Parties can come to a mutual agreement, in which case, the Agreement shall also remain in full force and effect.</w:t>
      </w:r>
    </w:p>
    <w:p w:rsidR="008D1179" w:rsidRPr="004757C9" w:rsidRDefault="008D1179" w:rsidP="00A40AAF">
      <w:pPr>
        <w:rPr>
          <w:rFonts w:ascii="Times New Roman" w:hAnsi="Times New Roman"/>
          <w:sz w:val="24"/>
          <w:szCs w:val="24"/>
        </w:rPr>
      </w:pPr>
    </w:p>
    <w:p w:rsidR="008D1179" w:rsidRPr="0054150D" w:rsidRDefault="008D1179" w:rsidP="006A6C6E">
      <w:pPr>
        <w:ind w:left="1080" w:hanging="360"/>
        <w:rPr>
          <w:rFonts w:ascii="Times New Roman" w:hAnsi="Times New Roman" w:cs="Arial"/>
          <w:b/>
          <w:sz w:val="24"/>
          <w:szCs w:val="22"/>
        </w:rPr>
      </w:pPr>
      <w:r w:rsidRPr="0054150D">
        <w:rPr>
          <w:rFonts w:ascii="Times New Roman" w:hAnsi="Times New Roman" w:cs="Arial"/>
          <w:b/>
          <w:sz w:val="24"/>
          <w:szCs w:val="22"/>
        </w:rPr>
        <w:t xml:space="preserve">b. </w:t>
      </w:r>
      <w:r w:rsidR="003A0AF6" w:rsidRPr="008D1179">
        <w:rPr>
          <w:rFonts w:ascii="Times New Roman" w:hAnsi="Times New Roman" w:cs="Arial"/>
          <w:b/>
          <w:sz w:val="24"/>
          <w:szCs w:val="22"/>
          <w:u w:val="single"/>
        </w:rPr>
        <w:t>Required Submission</w:t>
      </w:r>
      <w:r w:rsidR="003A0AF6" w:rsidRPr="0054150D">
        <w:rPr>
          <w:rFonts w:ascii="Times New Roman" w:hAnsi="Times New Roman" w:cs="Arial"/>
          <w:b/>
          <w:sz w:val="24"/>
          <w:szCs w:val="22"/>
          <w:u w:val="single"/>
        </w:rPr>
        <w:t xml:space="preserve"> </w:t>
      </w:r>
    </w:p>
    <w:p w:rsidR="00434A22" w:rsidRDefault="00434A22" w:rsidP="00A40AAF">
      <w:pPr>
        <w:ind w:left="1080"/>
        <w:rPr>
          <w:rFonts w:ascii="Times New Roman" w:hAnsi="Times New Roman" w:cs="Arial"/>
          <w:sz w:val="24"/>
          <w:szCs w:val="22"/>
        </w:rPr>
      </w:pPr>
    </w:p>
    <w:p w:rsidR="00990A34" w:rsidRPr="007F0A90" w:rsidRDefault="00434A22" w:rsidP="003A0AF6">
      <w:pPr>
        <w:numPr>
          <w:ilvl w:val="0"/>
          <w:numId w:val="14"/>
        </w:numPr>
        <w:spacing w:line="360" w:lineRule="auto"/>
        <w:rPr>
          <w:rFonts w:ascii="Times New Roman" w:hAnsi="Times New Roman" w:cs="Arial"/>
          <w:b/>
          <w:sz w:val="24"/>
          <w:szCs w:val="22"/>
        </w:rPr>
      </w:pPr>
      <w:r>
        <w:rPr>
          <w:rFonts w:ascii="Times New Roman" w:hAnsi="Times New Roman" w:cs="Arial"/>
          <w:sz w:val="24"/>
          <w:szCs w:val="22"/>
        </w:rPr>
        <w:t xml:space="preserve">The </w:t>
      </w:r>
      <w:r w:rsidR="00564AFA">
        <w:rPr>
          <w:rFonts w:ascii="Times New Roman" w:hAnsi="Times New Roman" w:cs="Arial"/>
          <w:sz w:val="24"/>
          <w:szCs w:val="22"/>
        </w:rPr>
        <w:t>Offeror</w:t>
      </w:r>
      <w:r>
        <w:rPr>
          <w:rFonts w:ascii="Times New Roman" w:hAnsi="Times New Roman" w:cs="Arial"/>
          <w:sz w:val="24"/>
          <w:szCs w:val="22"/>
        </w:rPr>
        <w:t xml:space="preserve"> is required to confirm the </w:t>
      </w:r>
      <w:r w:rsidR="00564AFA">
        <w:rPr>
          <w:rFonts w:ascii="Times New Roman" w:hAnsi="Times New Roman" w:cs="Arial"/>
          <w:sz w:val="24"/>
          <w:szCs w:val="22"/>
        </w:rPr>
        <w:t>Offeror</w:t>
      </w:r>
      <w:r>
        <w:rPr>
          <w:rFonts w:ascii="Times New Roman" w:hAnsi="Times New Roman" w:cs="Arial"/>
          <w:sz w:val="24"/>
          <w:szCs w:val="22"/>
        </w:rPr>
        <w:t>’s agreement to perf</w:t>
      </w:r>
      <w:r w:rsidR="00990C3B">
        <w:rPr>
          <w:rFonts w:ascii="Times New Roman" w:hAnsi="Times New Roman" w:cs="Arial"/>
          <w:sz w:val="24"/>
          <w:szCs w:val="22"/>
        </w:rPr>
        <w:t>orm/</w:t>
      </w:r>
      <w:r>
        <w:rPr>
          <w:rFonts w:ascii="Times New Roman" w:hAnsi="Times New Roman" w:cs="Arial"/>
          <w:sz w:val="24"/>
          <w:szCs w:val="22"/>
        </w:rPr>
        <w:t xml:space="preserve">fulfill and comply with the duties and responsibilities listed in </w:t>
      </w:r>
      <w:r w:rsidR="0075487A">
        <w:rPr>
          <w:rFonts w:ascii="Times New Roman" w:hAnsi="Times New Roman" w:cs="Arial"/>
          <w:sz w:val="24"/>
          <w:szCs w:val="22"/>
        </w:rPr>
        <w:t>Section V.C.a</w:t>
      </w:r>
      <w:r>
        <w:rPr>
          <w:rFonts w:ascii="Times New Roman" w:hAnsi="Times New Roman" w:cs="Arial"/>
          <w:sz w:val="24"/>
          <w:szCs w:val="22"/>
        </w:rPr>
        <w:t xml:space="preserve"> above</w:t>
      </w:r>
      <w:r w:rsidR="0003209F">
        <w:rPr>
          <w:rFonts w:ascii="Times New Roman" w:hAnsi="Times New Roman" w:cs="Arial"/>
          <w:sz w:val="24"/>
          <w:szCs w:val="22"/>
        </w:rPr>
        <w:t>.</w:t>
      </w:r>
    </w:p>
    <w:p w:rsidR="00F421D4" w:rsidRDefault="00F421D4" w:rsidP="00A40AAF">
      <w:pPr>
        <w:ind w:left="2160" w:hanging="1080"/>
        <w:rPr>
          <w:rFonts w:ascii="Times New Roman" w:hAnsi="Times New Roman"/>
          <w:sz w:val="24"/>
          <w:szCs w:val="24"/>
        </w:rPr>
      </w:pPr>
      <w:r>
        <w:rPr>
          <w:rFonts w:ascii="Times New Roman" w:hAnsi="Times New Roman" w:cs="Arial"/>
          <w:b/>
          <w:sz w:val="24"/>
          <w:szCs w:val="22"/>
          <w:u w:val="single"/>
        </w:rPr>
        <w:t xml:space="preserve">  </w:t>
      </w:r>
    </w:p>
    <w:p w:rsidR="00A622D6" w:rsidRDefault="003A0AF6">
      <w:pPr>
        <w:autoSpaceDE w:val="0"/>
        <w:autoSpaceDN w:val="0"/>
        <w:adjustRightInd w:val="0"/>
        <w:spacing w:line="360" w:lineRule="auto"/>
        <w:ind w:left="1440" w:hanging="360"/>
        <w:rPr>
          <w:rFonts w:ascii="Times New Roman" w:hAnsi="Times New Roman" w:cs="Arial"/>
          <w:b/>
          <w:sz w:val="24"/>
          <w:szCs w:val="22"/>
        </w:rPr>
      </w:pPr>
      <w:r>
        <w:rPr>
          <w:rFonts w:ascii="Times New Roman" w:hAnsi="Times New Roman"/>
          <w:sz w:val="24"/>
          <w:szCs w:val="24"/>
        </w:rPr>
        <w:t>2</w:t>
      </w:r>
      <w:r w:rsidR="00F421D4">
        <w:rPr>
          <w:rFonts w:ascii="Times New Roman" w:hAnsi="Times New Roman"/>
          <w:sz w:val="24"/>
          <w:szCs w:val="24"/>
        </w:rPr>
        <w:t xml:space="preserve">) </w:t>
      </w:r>
      <w:r w:rsidR="00FB6277">
        <w:rPr>
          <w:rFonts w:ascii="Times New Roman" w:hAnsi="Times New Roman"/>
          <w:sz w:val="24"/>
          <w:szCs w:val="24"/>
        </w:rPr>
        <w:tab/>
      </w:r>
      <w:r w:rsidR="00F421D4">
        <w:rPr>
          <w:rFonts w:ascii="Times New Roman" w:hAnsi="Times New Roman"/>
          <w:sz w:val="24"/>
          <w:szCs w:val="24"/>
        </w:rPr>
        <w:t>Describe</w:t>
      </w:r>
      <w:r w:rsidR="0003209F">
        <w:rPr>
          <w:rFonts w:ascii="Times New Roman" w:hAnsi="Times New Roman"/>
          <w:sz w:val="24"/>
          <w:szCs w:val="24"/>
        </w:rPr>
        <w:t>,</w:t>
      </w:r>
      <w:r w:rsidR="00F421D4">
        <w:rPr>
          <w:rFonts w:ascii="Times New Roman" w:hAnsi="Times New Roman"/>
          <w:sz w:val="24"/>
          <w:szCs w:val="24"/>
        </w:rPr>
        <w:t xml:space="preserve"> in detail</w:t>
      </w:r>
      <w:r w:rsidR="0003209F">
        <w:rPr>
          <w:rFonts w:ascii="Times New Roman" w:hAnsi="Times New Roman"/>
          <w:sz w:val="24"/>
          <w:szCs w:val="24"/>
        </w:rPr>
        <w:t>,</w:t>
      </w:r>
      <w:r w:rsidR="00F421D4">
        <w:rPr>
          <w:rFonts w:ascii="Times New Roman" w:hAnsi="Times New Roman"/>
          <w:sz w:val="24"/>
          <w:szCs w:val="24"/>
        </w:rPr>
        <w:t xml:space="preserve"> the </w:t>
      </w:r>
      <w:r w:rsidR="0003209F">
        <w:rPr>
          <w:rFonts w:ascii="Times New Roman" w:hAnsi="Times New Roman"/>
          <w:sz w:val="24"/>
          <w:szCs w:val="24"/>
        </w:rPr>
        <w:t xml:space="preserve">Offeror’s </w:t>
      </w:r>
      <w:r w:rsidR="00F421D4">
        <w:rPr>
          <w:rFonts w:ascii="Times New Roman" w:hAnsi="Times New Roman"/>
          <w:sz w:val="24"/>
          <w:szCs w:val="24"/>
        </w:rPr>
        <w:t xml:space="preserve">proposed </w:t>
      </w:r>
      <w:r w:rsidR="00365459">
        <w:rPr>
          <w:rFonts w:ascii="Times New Roman" w:hAnsi="Times New Roman"/>
          <w:sz w:val="24"/>
          <w:szCs w:val="24"/>
        </w:rPr>
        <w:t xml:space="preserve">claim </w:t>
      </w:r>
      <w:r w:rsidR="00F421D4">
        <w:rPr>
          <w:rFonts w:ascii="Times New Roman" w:hAnsi="Times New Roman"/>
          <w:sz w:val="24"/>
          <w:szCs w:val="24"/>
        </w:rPr>
        <w:t>invoicing process</w:t>
      </w:r>
      <w:r w:rsidR="00EC1378">
        <w:rPr>
          <w:rFonts w:ascii="Times New Roman" w:hAnsi="Times New Roman"/>
          <w:sz w:val="24"/>
          <w:szCs w:val="24"/>
        </w:rPr>
        <w:t>, if any</w:t>
      </w:r>
      <w:r w:rsidR="00F421D4">
        <w:rPr>
          <w:rFonts w:ascii="Times New Roman" w:hAnsi="Times New Roman"/>
          <w:sz w:val="24"/>
          <w:szCs w:val="24"/>
        </w:rPr>
        <w:t xml:space="preserve">, including the timing for invoice preparation and supporting detail claims files at the end of each </w:t>
      </w:r>
      <w:r w:rsidR="00564AFA">
        <w:rPr>
          <w:rFonts w:ascii="Times New Roman" w:hAnsi="Times New Roman"/>
          <w:sz w:val="24"/>
          <w:szCs w:val="24"/>
        </w:rPr>
        <w:t>payment period</w:t>
      </w:r>
      <w:r w:rsidR="00F421D4">
        <w:rPr>
          <w:rFonts w:ascii="Times New Roman" w:hAnsi="Times New Roman"/>
          <w:sz w:val="24"/>
          <w:szCs w:val="24"/>
        </w:rPr>
        <w:t>, required payment timeframes and whether this structure is in effect for any other self-funded customers.</w:t>
      </w:r>
    </w:p>
    <w:p w:rsidR="00990C3B" w:rsidRPr="00A40AAF" w:rsidRDefault="00990C3B" w:rsidP="006A6C6E">
      <w:pPr>
        <w:rPr>
          <w:rFonts w:ascii="Times New Roman" w:hAnsi="Times New Roman" w:cs="Arial"/>
          <w:sz w:val="24"/>
          <w:szCs w:val="22"/>
        </w:rPr>
      </w:pPr>
    </w:p>
    <w:p w:rsidR="00342535" w:rsidRPr="007F0A90" w:rsidRDefault="00342535" w:rsidP="006A6C6E">
      <w:pPr>
        <w:ind w:left="360" w:hanging="360"/>
        <w:rPr>
          <w:rFonts w:ascii="Times New Roman" w:hAnsi="Times New Roman" w:cs="Arial"/>
          <w:b/>
          <w:sz w:val="24"/>
          <w:szCs w:val="22"/>
        </w:rPr>
      </w:pPr>
      <w:r w:rsidRPr="007F0A90">
        <w:rPr>
          <w:rFonts w:ascii="Times New Roman" w:hAnsi="Times New Roman" w:cs="Arial"/>
          <w:b/>
          <w:sz w:val="24"/>
          <w:szCs w:val="22"/>
        </w:rPr>
        <w:t>D.</w:t>
      </w:r>
      <w:r w:rsidR="003325CF" w:rsidRPr="007F0A90">
        <w:rPr>
          <w:rFonts w:ascii="Times New Roman" w:hAnsi="Times New Roman" w:cs="Arial"/>
          <w:b/>
          <w:sz w:val="24"/>
          <w:szCs w:val="22"/>
        </w:rPr>
        <w:tab/>
      </w:r>
      <w:r w:rsidR="004E1701">
        <w:rPr>
          <w:rFonts w:ascii="Times New Roman" w:hAnsi="Times New Roman" w:cs="Arial"/>
          <w:b/>
          <w:sz w:val="24"/>
          <w:szCs w:val="22"/>
          <w:u w:val="single"/>
        </w:rPr>
        <w:t>Cost</w:t>
      </w:r>
      <w:r w:rsidR="002E6EF5">
        <w:rPr>
          <w:rFonts w:ascii="Times New Roman" w:hAnsi="Times New Roman" w:cs="Arial"/>
          <w:b/>
          <w:sz w:val="24"/>
          <w:szCs w:val="22"/>
          <w:u w:val="single"/>
        </w:rPr>
        <w:t>/</w:t>
      </w:r>
      <w:r w:rsidR="006128AE">
        <w:rPr>
          <w:rFonts w:ascii="Times New Roman" w:hAnsi="Times New Roman" w:cs="Arial"/>
          <w:b/>
          <w:sz w:val="24"/>
          <w:szCs w:val="22"/>
          <w:u w:val="single"/>
        </w:rPr>
        <w:t>Transparency</w:t>
      </w:r>
      <w:r w:rsidR="002E6EF5">
        <w:rPr>
          <w:rFonts w:ascii="Times New Roman" w:hAnsi="Times New Roman" w:cs="Arial"/>
          <w:b/>
          <w:sz w:val="24"/>
          <w:szCs w:val="22"/>
          <w:u w:val="single"/>
        </w:rPr>
        <w:t xml:space="preserve"> Related </w:t>
      </w:r>
      <w:r w:rsidRPr="007F0A90">
        <w:rPr>
          <w:rFonts w:ascii="Times New Roman" w:hAnsi="Times New Roman" w:cs="Arial"/>
          <w:b/>
          <w:sz w:val="24"/>
          <w:szCs w:val="22"/>
          <w:u w:val="single"/>
        </w:rPr>
        <w:t>Questions</w:t>
      </w:r>
    </w:p>
    <w:p w:rsidR="00342535" w:rsidRPr="007F0A90" w:rsidRDefault="00342535" w:rsidP="00A40AAF">
      <w:pPr>
        <w:ind w:left="1080" w:hanging="360"/>
        <w:rPr>
          <w:rFonts w:ascii="Times New Roman" w:hAnsi="Times New Roman" w:cs="Arial"/>
          <w:sz w:val="24"/>
          <w:szCs w:val="22"/>
        </w:rPr>
      </w:pPr>
    </w:p>
    <w:p w:rsidR="00957F7E" w:rsidRPr="007F0A90" w:rsidRDefault="00342535" w:rsidP="00F8399E">
      <w:pPr>
        <w:spacing w:line="360" w:lineRule="auto"/>
        <w:ind w:left="720" w:hanging="360"/>
        <w:rPr>
          <w:rFonts w:ascii="Times New Roman" w:hAnsi="Times New Roman" w:cs="Arial"/>
          <w:sz w:val="24"/>
          <w:szCs w:val="22"/>
        </w:rPr>
      </w:pPr>
      <w:r w:rsidRPr="007F0A90">
        <w:rPr>
          <w:rFonts w:ascii="Times New Roman" w:hAnsi="Times New Roman" w:cs="Arial"/>
          <w:sz w:val="24"/>
          <w:szCs w:val="22"/>
        </w:rPr>
        <w:t>1</w:t>
      </w:r>
      <w:r w:rsidR="000B3B06" w:rsidRPr="007F0A90">
        <w:rPr>
          <w:rFonts w:ascii="Times New Roman" w:hAnsi="Times New Roman" w:cs="Arial"/>
          <w:sz w:val="24"/>
          <w:szCs w:val="22"/>
        </w:rPr>
        <w:t>.</w:t>
      </w:r>
      <w:r w:rsidR="00F8399E" w:rsidRPr="007F0A90">
        <w:rPr>
          <w:rFonts w:ascii="Times New Roman" w:hAnsi="Times New Roman" w:cs="Arial"/>
          <w:sz w:val="24"/>
          <w:szCs w:val="22"/>
        </w:rPr>
        <w:tab/>
      </w:r>
      <w:r w:rsidR="00957F7E" w:rsidRPr="007F0A90">
        <w:rPr>
          <w:rFonts w:ascii="Times New Roman" w:hAnsi="Times New Roman" w:cs="Arial"/>
          <w:sz w:val="24"/>
          <w:szCs w:val="22"/>
          <w:u w:val="single"/>
        </w:rPr>
        <w:t xml:space="preserve">Network </w:t>
      </w:r>
      <w:r w:rsidRPr="007F0A90">
        <w:rPr>
          <w:rFonts w:ascii="Times New Roman" w:hAnsi="Times New Roman" w:cs="Arial"/>
          <w:sz w:val="24"/>
          <w:szCs w:val="22"/>
          <w:u w:val="single"/>
        </w:rPr>
        <w:t xml:space="preserve">Provider </w:t>
      </w:r>
      <w:r w:rsidR="00957F7E" w:rsidRPr="007F0A90">
        <w:rPr>
          <w:rFonts w:ascii="Times New Roman" w:hAnsi="Times New Roman" w:cs="Arial"/>
          <w:sz w:val="24"/>
          <w:szCs w:val="22"/>
          <w:u w:val="single"/>
        </w:rPr>
        <w:t>Questions</w:t>
      </w:r>
    </w:p>
    <w:p w:rsidR="004A2BA2" w:rsidRPr="006A6C6E" w:rsidRDefault="004A2BA2" w:rsidP="00A40AAF">
      <w:pPr>
        <w:ind w:left="1800" w:hanging="360"/>
        <w:rPr>
          <w:rFonts w:ascii="Times New Roman" w:hAnsi="Times New Roman" w:cs="Arial"/>
          <w:color w:val="8DB3E2"/>
          <w:sz w:val="24"/>
          <w:szCs w:val="22"/>
        </w:rPr>
      </w:pPr>
    </w:p>
    <w:p w:rsidR="004A2BA2" w:rsidRPr="007F0A90" w:rsidRDefault="00E14FD7" w:rsidP="00B477AB">
      <w:pPr>
        <w:spacing w:line="360" w:lineRule="auto"/>
        <w:ind w:left="1080" w:hanging="360"/>
        <w:rPr>
          <w:rFonts w:ascii="Times New Roman" w:hAnsi="Times New Roman" w:cs="Arial"/>
          <w:sz w:val="24"/>
          <w:szCs w:val="22"/>
        </w:rPr>
      </w:pPr>
      <w:r>
        <w:rPr>
          <w:rFonts w:ascii="Times New Roman" w:hAnsi="Times New Roman" w:cs="Arial"/>
          <w:sz w:val="24"/>
          <w:szCs w:val="22"/>
        </w:rPr>
        <w:t>a</w:t>
      </w:r>
      <w:r w:rsidR="00957F7E" w:rsidRPr="007F0A90">
        <w:rPr>
          <w:rFonts w:ascii="Times New Roman" w:hAnsi="Times New Roman" w:cs="Arial"/>
          <w:sz w:val="24"/>
          <w:szCs w:val="22"/>
        </w:rPr>
        <w:t>.</w:t>
      </w:r>
      <w:r w:rsidR="000B3B06" w:rsidRPr="007F0A90">
        <w:rPr>
          <w:rFonts w:ascii="Times New Roman" w:hAnsi="Times New Roman" w:cs="Arial"/>
          <w:sz w:val="24"/>
          <w:szCs w:val="22"/>
        </w:rPr>
        <w:tab/>
      </w:r>
      <w:r w:rsidR="00DC73F8" w:rsidRPr="007F0A90">
        <w:rPr>
          <w:rFonts w:ascii="Times New Roman" w:hAnsi="Times New Roman" w:cs="Arial"/>
          <w:sz w:val="24"/>
          <w:szCs w:val="22"/>
        </w:rPr>
        <w:t xml:space="preserve">Describe fully the nature of your reimbursement arrangements </w:t>
      </w:r>
      <w:r w:rsidR="0075487A">
        <w:rPr>
          <w:rFonts w:ascii="Times New Roman" w:hAnsi="Times New Roman" w:cs="Arial"/>
          <w:sz w:val="24"/>
          <w:szCs w:val="22"/>
        </w:rPr>
        <w:t xml:space="preserve">with </w:t>
      </w:r>
      <w:r w:rsidR="004E1701">
        <w:rPr>
          <w:rFonts w:ascii="Times New Roman" w:hAnsi="Times New Roman" w:cs="Arial"/>
          <w:sz w:val="24"/>
          <w:szCs w:val="22"/>
        </w:rPr>
        <w:t>N</w:t>
      </w:r>
      <w:r w:rsidR="00DC73F8" w:rsidRPr="007F0A90">
        <w:rPr>
          <w:rFonts w:ascii="Times New Roman" w:hAnsi="Times New Roman" w:cs="Arial"/>
          <w:sz w:val="24"/>
          <w:szCs w:val="22"/>
        </w:rPr>
        <w:t xml:space="preserve">etwork </w:t>
      </w:r>
      <w:r w:rsidR="004E1701">
        <w:rPr>
          <w:rFonts w:ascii="Times New Roman" w:hAnsi="Times New Roman" w:cs="Arial"/>
          <w:sz w:val="24"/>
          <w:szCs w:val="22"/>
        </w:rPr>
        <w:t>F</w:t>
      </w:r>
      <w:r w:rsidR="00DC73F8" w:rsidRPr="007F0A90">
        <w:rPr>
          <w:rFonts w:ascii="Times New Roman" w:hAnsi="Times New Roman" w:cs="Arial"/>
          <w:sz w:val="24"/>
          <w:szCs w:val="22"/>
        </w:rPr>
        <w:t xml:space="preserve">acilities.  </w:t>
      </w:r>
      <w:r w:rsidR="000576E0" w:rsidRPr="007F0A90">
        <w:rPr>
          <w:rFonts w:ascii="Times New Roman" w:hAnsi="Times New Roman" w:cs="Arial"/>
          <w:sz w:val="24"/>
          <w:szCs w:val="22"/>
        </w:rPr>
        <w:t>D</w:t>
      </w:r>
      <w:r w:rsidR="00DC73F8" w:rsidRPr="007F0A90">
        <w:rPr>
          <w:rFonts w:ascii="Times New Roman" w:hAnsi="Times New Roman" w:cs="Arial"/>
          <w:sz w:val="24"/>
          <w:szCs w:val="22"/>
        </w:rPr>
        <w:t>istinguish between per diems, case rates, percent of charges vers</w:t>
      </w:r>
      <w:r w:rsidR="00C1684F">
        <w:rPr>
          <w:rFonts w:ascii="Times New Roman" w:hAnsi="Times New Roman" w:cs="Arial"/>
          <w:sz w:val="24"/>
          <w:szCs w:val="22"/>
        </w:rPr>
        <w:t>u</w:t>
      </w:r>
      <w:r w:rsidR="00DC73F8" w:rsidRPr="007F0A90">
        <w:rPr>
          <w:rFonts w:ascii="Times New Roman" w:hAnsi="Times New Roman" w:cs="Arial"/>
          <w:sz w:val="24"/>
          <w:szCs w:val="22"/>
        </w:rPr>
        <w:t>s other types of reimbursement arrangements.  Also</w:t>
      </w:r>
      <w:r w:rsidR="00C1684F">
        <w:rPr>
          <w:rFonts w:ascii="Times New Roman" w:hAnsi="Times New Roman" w:cs="Arial"/>
          <w:sz w:val="24"/>
          <w:szCs w:val="22"/>
        </w:rPr>
        <w:t>,</w:t>
      </w:r>
      <w:r w:rsidR="00DC73F8" w:rsidRPr="007F0A90">
        <w:rPr>
          <w:rFonts w:ascii="Times New Roman" w:hAnsi="Times New Roman" w:cs="Arial"/>
          <w:sz w:val="24"/>
          <w:szCs w:val="22"/>
        </w:rPr>
        <w:t xml:space="preserve"> distinguish between how your reimbursement arrangements are structured in NYS vers</w:t>
      </w:r>
      <w:r w:rsidR="00C1684F">
        <w:rPr>
          <w:rFonts w:ascii="Times New Roman" w:hAnsi="Times New Roman" w:cs="Arial"/>
          <w:sz w:val="24"/>
          <w:szCs w:val="22"/>
        </w:rPr>
        <w:t>u</w:t>
      </w:r>
      <w:r w:rsidR="00DC73F8" w:rsidRPr="007F0A90">
        <w:rPr>
          <w:rFonts w:ascii="Times New Roman" w:hAnsi="Times New Roman" w:cs="Arial"/>
          <w:sz w:val="24"/>
          <w:szCs w:val="22"/>
        </w:rPr>
        <w:t xml:space="preserve">s other </w:t>
      </w:r>
      <w:r w:rsidR="00C1684F">
        <w:rPr>
          <w:rFonts w:ascii="Times New Roman" w:hAnsi="Times New Roman" w:cs="Arial"/>
          <w:sz w:val="24"/>
          <w:szCs w:val="22"/>
        </w:rPr>
        <w:t>states that have</w:t>
      </w:r>
      <w:r w:rsidR="00DC73F8" w:rsidRPr="007F0A90">
        <w:rPr>
          <w:rFonts w:ascii="Times New Roman" w:hAnsi="Times New Roman" w:cs="Arial"/>
          <w:sz w:val="24"/>
          <w:szCs w:val="22"/>
        </w:rPr>
        <w:t xml:space="preserve"> a high concentration of Empire Plan </w:t>
      </w:r>
      <w:r w:rsidR="006E0168" w:rsidRPr="007F0A90">
        <w:rPr>
          <w:rFonts w:ascii="Times New Roman" w:hAnsi="Times New Roman" w:cs="Arial"/>
          <w:sz w:val="24"/>
          <w:szCs w:val="22"/>
        </w:rPr>
        <w:t>members</w:t>
      </w:r>
      <w:r w:rsidR="00DC73F8" w:rsidRPr="007F0A90">
        <w:rPr>
          <w:rFonts w:ascii="Times New Roman" w:hAnsi="Times New Roman" w:cs="Arial"/>
          <w:sz w:val="24"/>
          <w:szCs w:val="22"/>
        </w:rPr>
        <w:t>, such as New Jersey and Florida.</w:t>
      </w:r>
    </w:p>
    <w:p w:rsidR="00DC73F8" w:rsidRPr="007F0A90" w:rsidRDefault="00DC73F8" w:rsidP="00A40AAF">
      <w:pPr>
        <w:ind w:left="1080" w:hanging="360"/>
        <w:rPr>
          <w:rFonts w:ascii="Times New Roman" w:hAnsi="Times New Roman" w:cs="Arial"/>
          <w:sz w:val="24"/>
          <w:szCs w:val="22"/>
        </w:rPr>
      </w:pPr>
    </w:p>
    <w:p w:rsidR="00DC73F8" w:rsidRPr="007F0A90" w:rsidRDefault="00256A1B" w:rsidP="00B477AB">
      <w:pPr>
        <w:spacing w:line="360" w:lineRule="auto"/>
        <w:ind w:left="1080" w:hanging="360"/>
        <w:rPr>
          <w:rFonts w:ascii="Times New Roman" w:hAnsi="Times New Roman" w:cs="Arial"/>
          <w:sz w:val="24"/>
          <w:szCs w:val="22"/>
        </w:rPr>
      </w:pPr>
      <w:r>
        <w:rPr>
          <w:rFonts w:ascii="Times New Roman" w:hAnsi="Times New Roman" w:cs="Arial"/>
          <w:sz w:val="24"/>
          <w:szCs w:val="22"/>
        </w:rPr>
        <w:t>b.</w:t>
      </w:r>
      <w:r w:rsidR="000B3B06" w:rsidRPr="007F0A90">
        <w:rPr>
          <w:rFonts w:ascii="Times New Roman" w:hAnsi="Times New Roman" w:cs="Arial"/>
          <w:sz w:val="24"/>
          <w:szCs w:val="22"/>
        </w:rPr>
        <w:tab/>
      </w:r>
      <w:r w:rsidR="00DC73F8" w:rsidRPr="007F0A90">
        <w:rPr>
          <w:rFonts w:ascii="Times New Roman" w:hAnsi="Times New Roman" w:cs="Arial"/>
          <w:sz w:val="24"/>
          <w:szCs w:val="22"/>
        </w:rPr>
        <w:t xml:space="preserve">Is there an escalator clause in your </w:t>
      </w:r>
      <w:r w:rsidR="00C1684F">
        <w:rPr>
          <w:rFonts w:ascii="Times New Roman" w:hAnsi="Times New Roman" w:cs="Arial"/>
          <w:sz w:val="24"/>
          <w:szCs w:val="22"/>
        </w:rPr>
        <w:t>Network F</w:t>
      </w:r>
      <w:r w:rsidR="00C1684F" w:rsidRPr="007F0A90">
        <w:rPr>
          <w:rFonts w:ascii="Times New Roman" w:hAnsi="Times New Roman" w:cs="Arial"/>
          <w:sz w:val="24"/>
          <w:szCs w:val="22"/>
        </w:rPr>
        <w:t xml:space="preserve">acilities </w:t>
      </w:r>
      <w:r w:rsidR="00DC73F8" w:rsidRPr="007F0A90">
        <w:rPr>
          <w:rFonts w:ascii="Times New Roman" w:hAnsi="Times New Roman" w:cs="Arial"/>
          <w:sz w:val="24"/>
          <w:szCs w:val="22"/>
        </w:rPr>
        <w:t xml:space="preserve">contracts to increase fees </w:t>
      </w:r>
      <w:r w:rsidR="00C1684F">
        <w:rPr>
          <w:rFonts w:ascii="Times New Roman" w:hAnsi="Times New Roman" w:cs="Arial"/>
          <w:sz w:val="24"/>
          <w:szCs w:val="22"/>
        </w:rPr>
        <w:t xml:space="preserve">periodically </w:t>
      </w:r>
      <w:r w:rsidR="00DC73F8" w:rsidRPr="007F0A90">
        <w:rPr>
          <w:rFonts w:ascii="Times New Roman" w:hAnsi="Times New Roman" w:cs="Arial"/>
          <w:sz w:val="24"/>
          <w:szCs w:val="22"/>
        </w:rPr>
        <w:t xml:space="preserve">or </w:t>
      </w:r>
      <w:r w:rsidR="009E4286">
        <w:rPr>
          <w:rFonts w:ascii="Times New Roman" w:hAnsi="Times New Roman" w:cs="Arial"/>
          <w:sz w:val="24"/>
          <w:szCs w:val="22"/>
        </w:rPr>
        <w:t>are any</w:t>
      </w:r>
      <w:r w:rsidR="00DC73F8" w:rsidRPr="007F0A90">
        <w:rPr>
          <w:rFonts w:ascii="Times New Roman" w:hAnsi="Times New Roman" w:cs="Arial"/>
          <w:sz w:val="24"/>
          <w:szCs w:val="22"/>
        </w:rPr>
        <w:t xml:space="preserve"> </w:t>
      </w:r>
      <w:r w:rsidR="00571B64" w:rsidRPr="007F0A90">
        <w:rPr>
          <w:rFonts w:ascii="Times New Roman" w:hAnsi="Times New Roman" w:cs="Arial"/>
          <w:sz w:val="24"/>
          <w:szCs w:val="22"/>
        </w:rPr>
        <w:t>increases negotiated</w:t>
      </w:r>
      <w:r w:rsidR="009E4286">
        <w:rPr>
          <w:rFonts w:ascii="Times New Roman" w:hAnsi="Times New Roman" w:cs="Arial"/>
          <w:sz w:val="24"/>
          <w:szCs w:val="22"/>
        </w:rPr>
        <w:t xml:space="preserve"> on a case by case basis</w:t>
      </w:r>
      <w:r w:rsidR="00DC73F8" w:rsidRPr="007F0A90">
        <w:rPr>
          <w:rFonts w:ascii="Times New Roman" w:hAnsi="Times New Roman" w:cs="Arial"/>
          <w:sz w:val="24"/>
          <w:szCs w:val="22"/>
        </w:rPr>
        <w:t xml:space="preserve">?  What is your </w:t>
      </w:r>
      <w:r w:rsidR="009E4286">
        <w:rPr>
          <w:rFonts w:ascii="Times New Roman" w:hAnsi="Times New Roman" w:cs="Arial"/>
          <w:sz w:val="24"/>
          <w:szCs w:val="22"/>
        </w:rPr>
        <w:t>Facility</w:t>
      </w:r>
      <w:r w:rsidR="009E4286" w:rsidRPr="007F0A90">
        <w:rPr>
          <w:rFonts w:ascii="Times New Roman" w:hAnsi="Times New Roman" w:cs="Arial"/>
          <w:sz w:val="24"/>
          <w:szCs w:val="22"/>
        </w:rPr>
        <w:t xml:space="preserve"> </w:t>
      </w:r>
      <w:r w:rsidR="00DC73F8" w:rsidRPr="007F0A90">
        <w:rPr>
          <w:rFonts w:ascii="Times New Roman" w:hAnsi="Times New Roman" w:cs="Arial"/>
          <w:sz w:val="24"/>
          <w:szCs w:val="22"/>
        </w:rPr>
        <w:t>contracting cycle</w:t>
      </w:r>
      <w:r w:rsidR="009E4286">
        <w:rPr>
          <w:rFonts w:ascii="Times New Roman" w:hAnsi="Times New Roman" w:cs="Arial"/>
          <w:sz w:val="24"/>
          <w:szCs w:val="22"/>
        </w:rPr>
        <w:t>?</w:t>
      </w:r>
      <w:r w:rsidR="00DC73F8" w:rsidRPr="007F0A90">
        <w:rPr>
          <w:rFonts w:ascii="Times New Roman" w:hAnsi="Times New Roman" w:cs="Arial"/>
          <w:sz w:val="24"/>
          <w:szCs w:val="22"/>
        </w:rPr>
        <w:t xml:space="preserve">  </w:t>
      </w:r>
      <w:r w:rsidR="00513940" w:rsidRPr="007F0A90">
        <w:rPr>
          <w:rFonts w:ascii="Times New Roman" w:hAnsi="Times New Roman" w:cs="Arial"/>
          <w:sz w:val="24"/>
          <w:szCs w:val="22"/>
        </w:rPr>
        <w:t>W</w:t>
      </w:r>
      <w:r w:rsidR="00DC73F8" w:rsidRPr="007F0A90">
        <w:rPr>
          <w:rFonts w:ascii="Times New Roman" w:hAnsi="Times New Roman" w:cs="Arial"/>
          <w:sz w:val="24"/>
          <w:szCs w:val="22"/>
        </w:rPr>
        <w:t>hen</w:t>
      </w:r>
      <w:r w:rsidR="009D2A6F">
        <w:rPr>
          <w:rFonts w:ascii="Times New Roman" w:hAnsi="Times New Roman" w:cs="Arial"/>
          <w:sz w:val="24"/>
          <w:szCs w:val="22"/>
        </w:rPr>
        <w:t xml:space="preserve"> w</w:t>
      </w:r>
      <w:r w:rsidR="00513940" w:rsidRPr="007F0A90">
        <w:rPr>
          <w:rFonts w:ascii="Times New Roman" w:hAnsi="Times New Roman" w:cs="Arial"/>
          <w:sz w:val="24"/>
          <w:szCs w:val="22"/>
        </w:rPr>
        <w:t xml:space="preserve">ere </w:t>
      </w:r>
      <w:r w:rsidR="002D158B">
        <w:rPr>
          <w:rFonts w:ascii="Times New Roman" w:hAnsi="Times New Roman" w:cs="Arial"/>
          <w:sz w:val="24"/>
          <w:szCs w:val="22"/>
        </w:rPr>
        <w:t xml:space="preserve">the </w:t>
      </w:r>
      <w:r w:rsidR="004E1701">
        <w:rPr>
          <w:rFonts w:ascii="Times New Roman" w:hAnsi="Times New Roman" w:cs="Arial"/>
          <w:sz w:val="24"/>
          <w:szCs w:val="22"/>
        </w:rPr>
        <w:t>Network F</w:t>
      </w:r>
      <w:r w:rsidR="00513940" w:rsidRPr="007F0A90">
        <w:rPr>
          <w:rFonts w:ascii="Times New Roman" w:hAnsi="Times New Roman" w:cs="Arial"/>
          <w:sz w:val="24"/>
          <w:szCs w:val="22"/>
        </w:rPr>
        <w:t xml:space="preserve">acility fees </w:t>
      </w:r>
      <w:r w:rsidR="00DC73F8" w:rsidRPr="007F0A90">
        <w:rPr>
          <w:rFonts w:ascii="Times New Roman" w:hAnsi="Times New Roman" w:cs="Arial"/>
          <w:sz w:val="24"/>
          <w:szCs w:val="22"/>
        </w:rPr>
        <w:t>last increase</w:t>
      </w:r>
      <w:r w:rsidR="00513940" w:rsidRPr="007F0A90">
        <w:rPr>
          <w:rFonts w:ascii="Times New Roman" w:hAnsi="Times New Roman" w:cs="Arial"/>
          <w:sz w:val="24"/>
          <w:szCs w:val="22"/>
        </w:rPr>
        <w:t>d</w:t>
      </w:r>
      <w:r w:rsidR="00DC73F8" w:rsidRPr="007F0A90">
        <w:rPr>
          <w:rFonts w:ascii="Times New Roman" w:hAnsi="Times New Roman" w:cs="Arial"/>
          <w:sz w:val="24"/>
          <w:szCs w:val="22"/>
        </w:rPr>
        <w:t>?</w:t>
      </w:r>
    </w:p>
    <w:p w:rsidR="00CB3676" w:rsidRPr="007F0A90" w:rsidRDefault="00CB3676" w:rsidP="00A40AAF">
      <w:pPr>
        <w:ind w:left="1800" w:hanging="360"/>
        <w:rPr>
          <w:rFonts w:ascii="Times New Roman" w:hAnsi="Times New Roman" w:cs="Arial"/>
          <w:sz w:val="24"/>
          <w:szCs w:val="22"/>
        </w:rPr>
      </w:pPr>
    </w:p>
    <w:p w:rsidR="00CB3676" w:rsidRDefault="00256A1B" w:rsidP="00B477AB">
      <w:pPr>
        <w:spacing w:line="360" w:lineRule="auto"/>
        <w:ind w:left="1080" w:hanging="360"/>
        <w:rPr>
          <w:rFonts w:ascii="Times New Roman" w:hAnsi="Times New Roman" w:cs="Arial"/>
          <w:sz w:val="24"/>
          <w:szCs w:val="22"/>
        </w:rPr>
      </w:pPr>
      <w:r>
        <w:rPr>
          <w:rFonts w:ascii="Times New Roman" w:hAnsi="Times New Roman" w:cs="Arial"/>
          <w:sz w:val="24"/>
          <w:szCs w:val="22"/>
        </w:rPr>
        <w:t>c.</w:t>
      </w:r>
      <w:r w:rsidR="000B3B06" w:rsidRPr="007F0A90">
        <w:rPr>
          <w:rFonts w:ascii="Times New Roman" w:hAnsi="Times New Roman" w:cs="Arial"/>
          <w:sz w:val="24"/>
          <w:szCs w:val="22"/>
        </w:rPr>
        <w:tab/>
      </w:r>
      <w:r w:rsidR="000576E0" w:rsidRPr="007F0A90">
        <w:rPr>
          <w:rFonts w:ascii="Times New Roman" w:hAnsi="Times New Roman" w:cs="Arial"/>
          <w:sz w:val="24"/>
          <w:szCs w:val="22"/>
        </w:rPr>
        <w:t xml:space="preserve">What is your current average </w:t>
      </w:r>
      <w:r w:rsidR="004E1701">
        <w:rPr>
          <w:rFonts w:ascii="Times New Roman" w:hAnsi="Times New Roman" w:cs="Arial"/>
          <w:sz w:val="24"/>
          <w:szCs w:val="22"/>
        </w:rPr>
        <w:t>Network F</w:t>
      </w:r>
      <w:r w:rsidR="000576E0" w:rsidRPr="007F0A90">
        <w:rPr>
          <w:rFonts w:ascii="Times New Roman" w:hAnsi="Times New Roman" w:cs="Arial"/>
          <w:sz w:val="24"/>
          <w:szCs w:val="22"/>
        </w:rPr>
        <w:t>acility reimbursement as a percentage of covered charges for your book of business in</w:t>
      </w:r>
      <w:r w:rsidR="00BD3496">
        <w:rPr>
          <w:rFonts w:ascii="Times New Roman" w:hAnsi="Times New Roman" w:cs="Arial"/>
          <w:sz w:val="24"/>
          <w:szCs w:val="22"/>
        </w:rPr>
        <w:t xml:space="preserve"> NYS</w:t>
      </w:r>
      <w:r w:rsidR="000576E0" w:rsidRPr="007F0A90">
        <w:rPr>
          <w:rFonts w:ascii="Times New Roman" w:hAnsi="Times New Roman" w:cs="Arial"/>
          <w:sz w:val="24"/>
          <w:szCs w:val="22"/>
        </w:rPr>
        <w:t>?</w:t>
      </w:r>
    </w:p>
    <w:p w:rsidR="000576E0" w:rsidRPr="007F0A90" w:rsidRDefault="000576E0" w:rsidP="00A40AAF">
      <w:pPr>
        <w:ind w:left="1080" w:hanging="360"/>
        <w:rPr>
          <w:rFonts w:ascii="Times New Roman" w:hAnsi="Times New Roman" w:cs="Arial"/>
          <w:sz w:val="24"/>
          <w:szCs w:val="22"/>
        </w:rPr>
      </w:pPr>
    </w:p>
    <w:p w:rsidR="00651BAF" w:rsidRPr="007F0A90" w:rsidRDefault="00401107" w:rsidP="00256A1B">
      <w:pPr>
        <w:numPr>
          <w:ilvl w:val="1"/>
          <w:numId w:val="5"/>
        </w:numPr>
        <w:tabs>
          <w:tab w:val="clear" w:pos="1440"/>
          <w:tab w:val="num" w:pos="1080"/>
        </w:tabs>
        <w:spacing w:line="360" w:lineRule="auto"/>
        <w:ind w:left="1080"/>
        <w:rPr>
          <w:rFonts w:ascii="Times New Roman" w:hAnsi="Times New Roman" w:cs="Arial"/>
          <w:sz w:val="24"/>
          <w:szCs w:val="22"/>
        </w:rPr>
      </w:pPr>
      <w:r w:rsidRPr="007F0A90">
        <w:rPr>
          <w:rFonts w:ascii="Times New Roman" w:hAnsi="Times New Roman" w:cs="Arial"/>
          <w:sz w:val="24"/>
          <w:szCs w:val="22"/>
        </w:rPr>
        <w:t>I</w:t>
      </w:r>
      <w:r w:rsidR="00651BAF" w:rsidRPr="007F0A90">
        <w:rPr>
          <w:rFonts w:ascii="Times New Roman" w:hAnsi="Times New Roman" w:cs="Arial"/>
          <w:sz w:val="24"/>
          <w:szCs w:val="22"/>
        </w:rPr>
        <w:t xml:space="preserve">s there an escalator clause in your </w:t>
      </w:r>
      <w:r w:rsidR="004E1701">
        <w:rPr>
          <w:rFonts w:ascii="Times New Roman" w:hAnsi="Times New Roman" w:cs="Arial"/>
          <w:sz w:val="24"/>
          <w:szCs w:val="22"/>
        </w:rPr>
        <w:t>Network P</w:t>
      </w:r>
      <w:r w:rsidR="00651BAF" w:rsidRPr="007F0A90">
        <w:rPr>
          <w:rFonts w:ascii="Times New Roman" w:hAnsi="Times New Roman" w:cs="Arial"/>
          <w:sz w:val="24"/>
          <w:szCs w:val="22"/>
        </w:rPr>
        <w:t xml:space="preserve">ractitioner contracts </w:t>
      </w:r>
      <w:r w:rsidR="009E4286">
        <w:rPr>
          <w:rFonts w:ascii="Times New Roman" w:hAnsi="Times New Roman" w:cs="Arial"/>
          <w:sz w:val="24"/>
          <w:szCs w:val="22"/>
        </w:rPr>
        <w:t>to</w:t>
      </w:r>
      <w:r w:rsidR="00651BAF" w:rsidRPr="007F0A90">
        <w:rPr>
          <w:rFonts w:ascii="Times New Roman" w:hAnsi="Times New Roman" w:cs="Arial"/>
          <w:sz w:val="24"/>
          <w:szCs w:val="22"/>
        </w:rPr>
        <w:t xml:space="preserve"> increase</w:t>
      </w:r>
      <w:r w:rsidR="009E4286">
        <w:rPr>
          <w:rFonts w:ascii="Times New Roman" w:hAnsi="Times New Roman" w:cs="Arial"/>
          <w:sz w:val="24"/>
          <w:szCs w:val="22"/>
        </w:rPr>
        <w:t xml:space="preserve"> fees periodically</w:t>
      </w:r>
      <w:r w:rsidR="00651BAF" w:rsidRPr="007F0A90">
        <w:rPr>
          <w:rFonts w:ascii="Times New Roman" w:hAnsi="Times New Roman" w:cs="Arial"/>
          <w:sz w:val="24"/>
          <w:szCs w:val="22"/>
        </w:rPr>
        <w:t xml:space="preserve"> or are </w:t>
      </w:r>
      <w:r w:rsidR="009E4286">
        <w:rPr>
          <w:rFonts w:ascii="Times New Roman" w:hAnsi="Times New Roman" w:cs="Arial"/>
          <w:sz w:val="24"/>
          <w:szCs w:val="22"/>
        </w:rPr>
        <w:t xml:space="preserve">any </w:t>
      </w:r>
      <w:r w:rsidR="00651BAF" w:rsidRPr="007F0A90">
        <w:rPr>
          <w:rFonts w:ascii="Times New Roman" w:hAnsi="Times New Roman" w:cs="Arial"/>
          <w:sz w:val="24"/>
          <w:szCs w:val="22"/>
        </w:rPr>
        <w:t>increases negotiated</w:t>
      </w:r>
      <w:r w:rsidR="00966C03">
        <w:rPr>
          <w:rFonts w:ascii="Times New Roman" w:hAnsi="Times New Roman" w:cs="Arial"/>
          <w:sz w:val="24"/>
          <w:szCs w:val="22"/>
        </w:rPr>
        <w:t xml:space="preserve"> on a case by case basis</w:t>
      </w:r>
      <w:r w:rsidR="00651BAF" w:rsidRPr="007F0A90">
        <w:rPr>
          <w:rFonts w:ascii="Times New Roman" w:hAnsi="Times New Roman" w:cs="Arial"/>
          <w:sz w:val="24"/>
          <w:szCs w:val="22"/>
        </w:rPr>
        <w:t xml:space="preserve">?  What is your </w:t>
      </w:r>
      <w:r w:rsidR="009E4286">
        <w:rPr>
          <w:rFonts w:ascii="Times New Roman" w:hAnsi="Times New Roman" w:cs="Arial"/>
          <w:sz w:val="24"/>
          <w:szCs w:val="22"/>
        </w:rPr>
        <w:t xml:space="preserve">Network </w:t>
      </w:r>
      <w:r w:rsidR="009E4286" w:rsidRPr="007F0A90">
        <w:rPr>
          <w:rFonts w:ascii="Times New Roman" w:hAnsi="Times New Roman" w:cs="Arial"/>
          <w:sz w:val="24"/>
          <w:szCs w:val="22"/>
        </w:rPr>
        <w:t xml:space="preserve">Practitioners </w:t>
      </w:r>
      <w:r w:rsidR="00651BAF" w:rsidRPr="007F0A90">
        <w:rPr>
          <w:rFonts w:ascii="Times New Roman" w:hAnsi="Times New Roman" w:cs="Arial"/>
          <w:sz w:val="24"/>
          <w:szCs w:val="22"/>
        </w:rPr>
        <w:t xml:space="preserve">contracting cycle?  When </w:t>
      </w:r>
      <w:r w:rsidR="009E4286">
        <w:rPr>
          <w:rFonts w:ascii="Times New Roman" w:hAnsi="Times New Roman" w:cs="Arial"/>
          <w:sz w:val="24"/>
          <w:szCs w:val="22"/>
        </w:rPr>
        <w:t>were Network Practitioner fees</w:t>
      </w:r>
      <w:r w:rsidR="00651BAF" w:rsidRPr="007F0A90">
        <w:rPr>
          <w:rFonts w:ascii="Times New Roman" w:hAnsi="Times New Roman" w:cs="Arial"/>
          <w:sz w:val="24"/>
          <w:szCs w:val="22"/>
        </w:rPr>
        <w:t xml:space="preserve"> last increase</w:t>
      </w:r>
      <w:r w:rsidR="009E4286">
        <w:rPr>
          <w:rFonts w:ascii="Times New Roman" w:hAnsi="Times New Roman" w:cs="Arial"/>
          <w:sz w:val="24"/>
          <w:szCs w:val="22"/>
        </w:rPr>
        <w:t>d</w:t>
      </w:r>
      <w:r w:rsidR="00651BAF" w:rsidRPr="007F0A90">
        <w:rPr>
          <w:rFonts w:ascii="Times New Roman" w:hAnsi="Times New Roman" w:cs="Arial"/>
          <w:sz w:val="24"/>
          <w:szCs w:val="22"/>
        </w:rPr>
        <w:t>?</w:t>
      </w:r>
    </w:p>
    <w:p w:rsidR="00146AFB" w:rsidRPr="007F0A90" w:rsidRDefault="00146AFB" w:rsidP="00A40AAF">
      <w:pPr>
        <w:ind w:left="1080" w:hanging="360"/>
        <w:rPr>
          <w:rFonts w:ascii="Times New Roman" w:hAnsi="Times New Roman" w:cs="Arial"/>
          <w:sz w:val="24"/>
          <w:szCs w:val="22"/>
        </w:rPr>
      </w:pPr>
    </w:p>
    <w:p w:rsidR="00651BAF" w:rsidRPr="007F0A90" w:rsidRDefault="00651BAF" w:rsidP="007D0AD5">
      <w:pPr>
        <w:numPr>
          <w:ilvl w:val="1"/>
          <w:numId w:val="5"/>
        </w:numPr>
        <w:tabs>
          <w:tab w:val="clear" w:pos="1440"/>
          <w:tab w:val="num" w:pos="1080"/>
        </w:tabs>
        <w:spacing w:line="360" w:lineRule="auto"/>
        <w:ind w:left="1080"/>
        <w:rPr>
          <w:rFonts w:ascii="Times New Roman" w:hAnsi="Times New Roman" w:cs="Arial"/>
          <w:sz w:val="24"/>
          <w:szCs w:val="22"/>
        </w:rPr>
      </w:pPr>
      <w:r w:rsidRPr="007F0A90">
        <w:rPr>
          <w:rFonts w:ascii="Times New Roman" w:hAnsi="Times New Roman" w:cs="Arial"/>
          <w:sz w:val="24"/>
          <w:szCs w:val="22"/>
        </w:rPr>
        <w:t xml:space="preserve">What </w:t>
      </w:r>
      <w:r w:rsidR="009E4286">
        <w:rPr>
          <w:rFonts w:ascii="Times New Roman" w:hAnsi="Times New Roman" w:cs="Arial"/>
          <w:sz w:val="24"/>
          <w:szCs w:val="22"/>
        </w:rPr>
        <w:t>is your</w:t>
      </w:r>
      <w:r w:rsidR="009D2A6F">
        <w:rPr>
          <w:rFonts w:ascii="Times New Roman" w:hAnsi="Times New Roman" w:cs="Arial"/>
          <w:sz w:val="24"/>
          <w:szCs w:val="22"/>
        </w:rPr>
        <w:t xml:space="preserve"> </w:t>
      </w:r>
      <w:r w:rsidRPr="007F0A90">
        <w:rPr>
          <w:rFonts w:ascii="Times New Roman" w:hAnsi="Times New Roman" w:cs="Arial"/>
          <w:sz w:val="24"/>
          <w:szCs w:val="22"/>
        </w:rPr>
        <w:t>current average</w:t>
      </w:r>
      <w:r w:rsidR="0088669A" w:rsidRPr="007F0A90">
        <w:rPr>
          <w:rFonts w:ascii="Times New Roman" w:hAnsi="Times New Roman" w:cs="Arial"/>
          <w:sz w:val="24"/>
          <w:szCs w:val="22"/>
        </w:rPr>
        <w:t xml:space="preserve"> </w:t>
      </w:r>
      <w:r w:rsidR="004E1701">
        <w:rPr>
          <w:rFonts w:ascii="Times New Roman" w:hAnsi="Times New Roman" w:cs="Arial"/>
          <w:sz w:val="24"/>
          <w:szCs w:val="22"/>
        </w:rPr>
        <w:t>N</w:t>
      </w:r>
      <w:r w:rsidR="0088669A" w:rsidRPr="007F0A90">
        <w:rPr>
          <w:rFonts w:ascii="Times New Roman" w:hAnsi="Times New Roman" w:cs="Arial"/>
          <w:sz w:val="24"/>
          <w:szCs w:val="22"/>
        </w:rPr>
        <w:t>etwork</w:t>
      </w:r>
      <w:r w:rsidRPr="007F0A90">
        <w:rPr>
          <w:rFonts w:ascii="Times New Roman" w:hAnsi="Times New Roman" w:cs="Arial"/>
          <w:sz w:val="24"/>
          <w:szCs w:val="22"/>
        </w:rPr>
        <w:t xml:space="preserve"> Practitioner </w:t>
      </w:r>
      <w:r w:rsidR="00571B64" w:rsidRPr="007F0A90">
        <w:rPr>
          <w:rFonts w:ascii="Times New Roman" w:hAnsi="Times New Roman" w:cs="Arial"/>
          <w:sz w:val="24"/>
          <w:szCs w:val="22"/>
        </w:rPr>
        <w:t>reimbursement</w:t>
      </w:r>
      <w:r w:rsidR="00571B64">
        <w:rPr>
          <w:rFonts w:ascii="Times New Roman" w:hAnsi="Times New Roman" w:cs="Arial"/>
          <w:sz w:val="24"/>
          <w:szCs w:val="22"/>
        </w:rPr>
        <w:t xml:space="preserve"> as</w:t>
      </w:r>
      <w:r w:rsidR="00966C03">
        <w:rPr>
          <w:rFonts w:ascii="Times New Roman" w:hAnsi="Times New Roman" w:cs="Arial"/>
          <w:sz w:val="24"/>
          <w:szCs w:val="22"/>
        </w:rPr>
        <w:t>: 1)</w:t>
      </w:r>
      <w:r w:rsidRPr="007F0A90">
        <w:rPr>
          <w:rFonts w:ascii="Times New Roman" w:hAnsi="Times New Roman" w:cs="Arial"/>
          <w:sz w:val="24"/>
          <w:szCs w:val="22"/>
        </w:rPr>
        <w:t xml:space="preserve"> a percentage of covered charges for your book of business in NYS</w:t>
      </w:r>
      <w:r w:rsidR="00966C03">
        <w:rPr>
          <w:rFonts w:ascii="Times New Roman" w:hAnsi="Times New Roman" w:cs="Arial"/>
          <w:sz w:val="24"/>
          <w:szCs w:val="22"/>
        </w:rPr>
        <w:t>; and 2) a percentage of the</w:t>
      </w:r>
      <w:r w:rsidR="003D3923">
        <w:rPr>
          <w:rFonts w:ascii="Times New Roman" w:hAnsi="Times New Roman" w:cs="Arial"/>
          <w:sz w:val="24"/>
          <w:szCs w:val="22"/>
        </w:rPr>
        <w:t xml:space="preserve"> Fair Health 90</w:t>
      </w:r>
      <w:r w:rsidR="003D3923" w:rsidRPr="00133ABF">
        <w:rPr>
          <w:rFonts w:ascii="Times New Roman" w:hAnsi="Times New Roman" w:cs="Arial"/>
          <w:sz w:val="24"/>
          <w:szCs w:val="22"/>
          <w:vertAlign w:val="superscript"/>
        </w:rPr>
        <w:t>th</w:t>
      </w:r>
      <w:r w:rsidR="00CC54A4">
        <w:rPr>
          <w:rFonts w:ascii="Times New Roman" w:hAnsi="Times New Roman" w:cs="Arial"/>
          <w:sz w:val="24"/>
          <w:szCs w:val="22"/>
        </w:rPr>
        <w:t xml:space="preserve"> p</w:t>
      </w:r>
      <w:r w:rsidR="003D3923">
        <w:rPr>
          <w:rFonts w:ascii="Times New Roman" w:hAnsi="Times New Roman" w:cs="Arial"/>
          <w:sz w:val="24"/>
          <w:szCs w:val="22"/>
        </w:rPr>
        <w:t>ercentile</w:t>
      </w:r>
      <w:r w:rsidR="00966C03">
        <w:rPr>
          <w:rFonts w:ascii="Times New Roman" w:hAnsi="Times New Roman" w:cs="Arial"/>
          <w:sz w:val="24"/>
          <w:szCs w:val="22"/>
        </w:rPr>
        <w:t xml:space="preserve"> reasonable and customary charges</w:t>
      </w:r>
      <w:r w:rsidRPr="007F0A90">
        <w:rPr>
          <w:rFonts w:ascii="Times New Roman" w:hAnsi="Times New Roman" w:cs="Arial"/>
          <w:sz w:val="24"/>
          <w:szCs w:val="22"/>
        </w:rPr>
        <w:t>?</w:t>
      </w:r>
      <w:r w:rsidR="009E4286">
        <w:rPr>
          <w:rFonts w:ascii="Times New Roman" w:hAnsi="Times New Roman" w:cs="Arial"/>
          <w:sz w:val="24"/>
          <w:szCs w:val="22"/>
        </w:rPr>
        <w:t xml:space="preserve"> Does Network Practitioner reimbursement vary based on licensure of some other credentialing criteria?  If so, please describe methodology.</w:t>
      </w:r>
    </w:p>
    <w:p w:rsidR="00331931" w:rsidRPr="007F0A90" w:rsidRDefault="00331931" w:rsidP="00A40AAF">
      <w:pPr>
        <w:ind w:left="1080" w:hanging="360"/>
        <w:rPr>
          <w:rFonts w:ascii="Times New Roman" w:hAnsi="Times New Roman" w:cs="Arial"/>
          <w:sz w:val="24"/>
          <w:szCs w:val="22"/>
        </w:rPr>
      </w:pPr>
    </w:p>
    <w:p w:rsidR="00651BAF" w:rsidRPr="007F0A90" w:rsidRDefault="00256A1B" w:rsidP="0042444E">
      <w:pPr>
        <w:spacing w:line="360" w:lineRule="auto"/>
        <w:ind w:left="1080" w:hanging="360"/>
        <w:rPr>
          <w:rFonts w:ascii="Times New Roman" w:hAnsi="Times New Roman" w:cs="Arial"/>
          <w:sz w:val="24"/>
          <w:szCs w:val="22"/>
        </w:rPr>
      </w:pPr>
      <w:r>
        <w:rPr>
          <w:rFonts w:ascii="Times New Roman" w:hAnsi="Times New Roman" w:cs="Arial"/>
          <w:sz w:val="24"/>
          <w:szCs w:val="22"/>
        </w:rPr>
        <w:t>f.</w:t>
      </w:r>
      <w:r w:rsidR="0042444E" w:rsidRPr="007F0A90">
        <w:rPr>
          <w:rFonts w:ascii="Times New Roman" w:hAnsi="Times New Roman" w:cs="Arial"/>
          <w:sz w:val="24"/>
          <w:szCs w:val="22"/>
        </w:rPr>
        <w:tab/>
      </w:r>
      <w:r w:rsidR="00651BAF" w:rsidRPr="007F0A90">
        <w:rPr>
          <w:rFonts w:ascii="Times New Roman" w:hAnsi="Times New Roman" w:cs="Arial"/>
          <w:sz w:val="24"/>
          <w:szCs w:val="22"/>
        </w:rPr>
        <w:t xml:space="preserve">Some </w:t>
      </w:r>
      <w:r w:rsidR="004E1701">
        <w:rPr>
          <w:rFonts w:ascii="Times New Roman" w:hAnsi="Times New Roman" w:cs="Arial"/>
          <w:sz w:val="24"/>
          <w:szCs w:val="22"/>
        </w:rPr>
        <w:t>Offeror</w:t>
      </w:r>
      <w:r w:rsidR="00651BAF" w:rsidRPr="007F0A90">
        <w:rPr>
          <w:rFonts w:ascii="Times New Roman" w:hAnsi="Times New Roman" w:cs="Arial"/>
          <w:sz w:val="24"/>
          <w:szCs w:val="22"/>
        </w:rPr>
        <w:t xml:space="preserve">s negotiate </w:t>
      </w:r>
      <w:r w:rsidR="00D45A2D" w:rsidRPr="007F0A90">
        <w:rPr>
          <w:rFonts w:ascii="Times New Roman" w:hAnsi="Times New Roman" w:cs="Arial"/>
          <w:sz w:val="24"/>
          <w:szCs w:val="22"/>
        </w:rPr>
        <w:t xml:space="preserve">global reimbursement arrangements with </w:t>
      </w:r>
      <w:r w:rsidR="004E1701">
        <w:rPr>
          <w:rFonts w:ascii="Times New Roman" w:hAnsi="Times New Roman" w:cs="Arial"/>
          <w:sz w:val="24"/>
          <w:szCs w:val="22"/>
        </w:rPr>
        <w:t>Network F</w:t>
      </w:r>
      <w:r w:rsidR="00D45A2D" w:rsidRPr="007F0A90">
        <w:rPr>
          <w:rFonts w:ascii="Times New Roman" w:hAnsi="Times New Roman" w:cs="Arial"/>
          <w:sz w:val="24"/>
          <w:szCs w:val="22"/>
        </w:rPr>
        <w:t xml:space="preserve">acilities to cover certain services </w:t>
      </w:r>
      <w:r w:rsidR="00345707" w:rsidRPr="007F0A90">
        <w:rPr>
          <w:rFonts w:ascii="Times New Roman" w:hAnsi="Times New Roman" w:cs="Arial"/>
          <w:sz w:val="24"/>
          <w:szCs w:val="22"/>
        </w:rPr>
        <w:t xml:space="preserve">such as </w:t>
      </w:r>
      <w:r w:rsidR="00D27D77" w:rsidRPr="007F0A90">
        <w:rPr>
          <w:rFonts w:ascii="Times New Roman" w:hAnsi="Times New Roman" w:cs="Arial"/>
          <w:sz w:val="24"/>
          <w:szCs w:val="22"/>
        </w:rPr>
        <w:t xml:space="preserve">professional inpatient </w:t>
      </w:r>
      <w:r w:rsidR="00345707" w:rsidRPr="007F0A90">
        <w:rPr>
          <w:rFonts w:ascii="Times New Roman" w:hAnsi="Times New Roman" w:cs="Arial"/>
          <w:sz w:val="24"/>
          <w:szCs w:val="22"/>
        </w:rPr>
        <w:t xml:space="preserve">visits </w:t>
      </w:r>
      <w:r w:rsidR="00D45A2D" w:rsidRPr="007F0A90">
        <w:rPr>
          <w:rFonts w:ascii="Times New Roman" w:hAnsi="Times New Roman" w:cs="Arial"/>
          <w:sz w:val="24"/>
          <w:szCs w:val="22"/>
        </w:rPr>
        <w:t xml:space="preserve">that are normally billed by </w:t>
      </w:r>
      <w:r w:rsidR="004E1701">
        <w:rPr>
          <w:rFonts w:ascii="Times New Roman" w:hAnsi="Times New Roman" w:cs="Arial"/>
          <w:sz w:val="24"/>
          <w:szCs w:val="22"/>
        </w:rPr>
        <w:t>P</w:t>
      </w:r>
      <w:r w:rsidR="00D45A2D" w:rsidRPr="007F0A90">
        <w:rPr>
          <w:rFonts w:ascii="Times New Roman" w:hAnsi="Times New Roman" w:cs="Arial"/>
          <w:sz w:val="24"/>
          <w:szCs w:val="22"/>
        </w:rPr>
        <w:t>ractitioners.  With respect to global reimbursement, please respond to the following</w:t>
      </w:r>
      <w:r w:rsidR="00FE4942" w:rsidRPr="007F0A90">
        <w:rPr>
          <w:rFonts w:ascii="Times New Roman" w:hAnsi="Times New Roman" w:cs="Arial"/>
          <w:sz w:val="24"/>
          <w:szCs w:val="22"/>
        </w:rPr>
        <w:t>:</w:t>
      </w:r>
    </w:p>
    <w:p w:rsidR="00FE4942" w:rsidRPr="007F0A90" w:rsidRDefault="00FE4942" w:rsidP="00A40AAF">
      <w:pPr>
        <w:ind w:left="1440"/>
        <w:rPr>
          <w:rFonts w:ascii="Times New Roman" w:hAnsi="Times New Roman" w:cs="Arial"/>
          <w:sz w:val="24"/>
          <w:szCs w:val="22"/>
        </w:rPr>
      </w:pPr>
    </w:p>
    <w:p w:rsidR="00D45A2D" w:rsidRPr="007F0A90" w:rsidRDefault="00FE4942" w:rsidP="00B477AB">
      <w:pPr>
        <w:spacing w:line="360" w:lineRule="auto"/>
        <w:ind w:left="1440" w:hanging="360"/>
        <w:rPr>
          <w:rFonts w:ascii="Times New Roman" w:hAnsi="Times New Roman" w:cs="Arial"/>
          <w:sz w:val="24"/>
          <w:szCs w:val="22"/>
        </w:rPr>
      </w:pPr>
      <w:r w:rsidRPr="007F0A90">
        <w:rPr>
          <w:rFonts w:ascii="Times New Roman" w:hAnsi="Times New Roman" w:cs="Arial"/>
          <w:sz w:val="24"/>
          <w:szCs w:val="22"/>
        </w:rPr>
        <w:t>1)</w:t>
      </w:r>
      <w:r w:rsidRPr="007F0A90">
        <w:rPr>
          <w:rFonts w:ascii="Times New Roman" w:hAnsi="Times New Roman" w:cs="Arial"/>
          <w:sz w:val="24"/>
          <w:szCs w:val="22"/>
        </w:rPr>
        <w:tab/>
      </w:r>
      <w:r w:rsidR="00DE0638" w:rsidRPr="007F0A90">
        <w:rPr>
          <w:rFonts w:ascii="Times New Roman" w:hAnsi="Times New Roman" w:cs="Arial"/>
          <w:sz w:val="24"/>
          <w:szCs w:val="22"/>
        </w:rPr>
        <w:t>D</w:t>
      </w:r>
      <w:r w:rsidR="00D45A2D" w:rsidRPr="007F0A90">
        <w:rPr>
          <w:rFonts w:ascii="Times New Roman" w:hAnsi="Times New Roman" w:cs="Arial"/>
          <w:sz w:val="24"/>
          <w:szCs w:val="22"/>
        </w:rPr>
        <w:t xml:space="preserve">o you reimburse </w:t>
      </w:r>
      <w:r w:rsidR="004E1701">
        <w:rPr>
          <w:rFonts w:ascii="Times New Roman" w:hAnsi="Times New Roman" w:cs="Arial"/>
          <w:sz w:val="24"/>
          <w:szCs w:val="22"/>
        </w:rPr>
        <w:t>Network F</w:t>
      </w:r>
      <w:r w:rsidR="00D45A2D" w:rsidRPr="007F0A90">
        <w:rPr>
          <w:rFonts w:ascii="Times New Roman" w:hAnsi="Times New Roman" w:cs="Arial"/>
          <w:sz w:val="24"/>
          <w:szCs w:val="22"/>
        </w:rPr>
        <w:t xml:space="preserve">acilities globally for any </w:t>
      </w:r>
      <w:r w:rsidR="004E1701">
        <w:rPr>
          <w:rFonts w:ascii="Times New Roman" w:hAnsi="Times New Roman" w:cs="Arial"/>
          <w:sz w:val="24"/>
          <w:szCs w:val="22"/>
        </w:rPr>
        <w:t>P</w:t>
      </w:r>
      <w:r w:rsidR="00A40AAF">
        <w:rPr>
          <w:rFonts w:ascii="Times New Roman" w:hAnsi="Times New Roman" w:cs="Arial"/>
          <w:sz w:val="24"/>
          <w:szCs w:val="22"/>
        </w:rPr>
        <w:t>ractitioners’ services?</w:t>
      </w:r>
    </w:p>
    <w:p w:rsidR="00DA4023" w:rsidRPr="007F0A90" w:rsidRDefault="00DA4023" w:rsidP="00A40AAF">
      <w:pPr>
        <w:ind w:left="2160" w:hanging="360"/>
        <w:rPr>
          <w:rFonts w:ascii="Times New Roman" w:hAnsi="Times New Roman" w:cs="Arial"/>
          <w:sz w:val="24"/>
          <w:szCs w:val="22"/>
        </w:rPr>
      </w:pPr>
    </w:p>
    <w:p w:rsidR="0088669A" w:rsidRPr="007F0A90" w:rsidRDefault="00FE4942" w:rsidP="00B477AB">
      <w:pPr>
        <w:spacing w:line="360" w:lineRule="auto"/>
        <w:ind w:left="1440" w:hanging="360"/>
        <w:rPr>
          <w:rFonts w:ascii="Times New Roman" w:hAnsi="Times New Roman" w:cs="Arial"/>
          <w:sz w:val="24"/>
          <w:szCs w:val="22"/>
        </w:rPr>
      </w:pPr>
      <w:r w:rsidRPr="007F0A90">
        <w:rPr>
          <w:rFonts w:ascii="Times New Roman" w:hAnsi="Times New Roman" w:cs="Arial"/>
          <w:sz w:val="24"/>
          <w:szCs w:val="22"/>
        </w:rPr>
        <w:t>2)</w:t>
      </w:r>
      <w:r w:rsidRPr="007F0A90">
        <w:rPr>
          <w:rFonts w:ascii="Times New Roman" w:hAnsi="Times New Roman" w:cs="Arial"/>
          <w:sz w:val="24"/>
          <w:szCs w:val="22"/>
        </w:rPr>
        <w:tab/>
      </w:r>
      <w:r w:rsidR="00D45A2D" w:rsidRPr="007F0A90">
        <w:rPr>
          <w:rFonts w:ascii="Times New Roman" w:hAnsi="Times New Roman" w:cs="Arial"/>
          <w:sz w:val="24"/>
          <w:szCs w:val="22"/>
        </w:rPr>
        <w:t>If yes, describe completely the types of services that are globally reimbursed and the prevalence of such reimbursement both with</w:t>
      </w:r>
      <w:r w:rsidR="00AF53F0" w:rsidRPr="007F0A90">
        <w:rPr>
          <w:rFonts w:ascii="Times New Roman" w:hAnsi="Times New Roman" w:cs="Arial"/>
          <w:sz w:val="24"/>
          <w:szCs w:val="22"/>
        </w:rPr>
        <w:t>in</w:t>
      </w:r>
      <w:r w:rsidR="00D45A2D" w:rsidRPr="007F0A90">
        <w:rPr>
          <w:rFonts w:ascii="Times New Roman" w:hAnsi="Times New Roman" w:cs="Arial"/>
          <w:sz w:val="24"/>
          <w:szCs w:val="22"/>
        </w:rPr>
        <w:t xml:space="preserve"> and </w:t>
      </w:r>
      <w:r w:rsidR="00685A9A" w:rsidRPr="007F0A90">
        <w:rPr>
          <w:rFonts w:ascii="Times New Roman" w:hAnsi="Times New Roman" w:cs="Arial"/>
          <w:sz w:val="24"/>
          <w:szCs w:val="22"/>
        </w:rPr>
        <w:t xml:space="preserve">outside </w:t>
      </w:r>
      <w:r w:rsidR="00D45A2D" w:rsidRPr="007F0A90">
        <w:rPr>
          <w:rFonts w:ascii="Times New Roman" w:hAnsi="Times New Roman" w:cs="Arial"/>
          <w:sz w:val="24"/>
          <w:szCs w:val="22"/>
        </w:rPr>
        <w:t>NYS.</w:t>
      </w:r>
      <w:r w:rsidR="00DE0638" w:rsidRPr="007F0A90">
        <w:rPr>
          <w:rFonts w:ascii="Times New Roman" w:hAnsi="Times New Roman" w:cs="Arial"/>
          <w:sz w:val="24"/>
          <w:szCs w:val="22"/>
        </w:rPr>
        <w:t xml:space="preserve">  What </w:t>
      </w:r>
      <w:r w:rsidR="00DE0638" w:rsidRPr="007F0A90">
        <w:rPr>
          <w:rFonts w:ascii="Times New Roman" w:hAnsi="Times New Roman" w:cs="Arial"/>
          <w:sz w:val="24"/>
          <w:szCs w:val="22"/>
        </w:rPr>
        <w:lastRenderedPageBreak/>
        <w:t xml:space="preserve">percent of your </w:t>
      </w:r>
      <w:r w:rsidR="004E1701">
        <w:rPr>
          <w:rFonts w:ascii="Times New Roman" w:hAnsi="Times New Roman" w:cs="Arial"/>
          <w:sz w:val="24"/>
          <w:szCs w:val="22"/>
        </w:rPr>
        <w:t>Network F</w:t>
      </w:r>
      <w:r w:rsidR="00DE0638" w:rsidRPr="007F0A90">
        <w:rPr>
          <w:rFonts w:ascii="Times New Roman" w:hAnsi="Times New Roman" w:cs="Arial"/>
          <w:sz w:val="24"/>
          <w:szCs w:val="22"/>
        </w:rPr>
        <w:t>acility claim dollars do you estimate are attributable to global reimbursement?</w:t>
      </w:r>
    </w:p>
    <w:p w:rsidR="00DA4023" w:rsidRPr="007F0A90" w:rsidRDefault="00DA4023" w:rsidP="00A40AAF">
      <w:pPr>
        <w:ind w:left="1800"/>
        <w:rPr>
          <w:rFonts w:ascii="Times New Roman" w:hAnsi="Times New Roman" w:cs="Arial"/>
          <w:sz w:val="24"/>
          <w:szCs w:val="22"/>
        </w:rPr>
      </w:pPr>
    </w:p>
    <w:p w:rsidR="00EC6404" w:rsidRPr="007F0A90" w:rsidRDefault="00256A1B" w:rsidP="0042444E">
      <w:pPr>
        <w:spacing w:line="360" w:lineRule="auto"/>
        <w:ind w:left="1080" w:hanging="360"/>
        <w:rPr>
          <w:rFonts w:ascii="Times New Roman" w:hAnsi="Times New Roman" w:cs="Arial"/>
          <w:sz w:val="24"/>
          <w:szCs w:val="22"/>
        </w:rPr>
      </w:pPr>
      <w:r>
        <w:rPr>
          <w:rFonts w:ascii="Times New Roman" w:hAnsi="Times New Roman" w:cs="Arial"/>
          <w:sz w:val="24"/>
          <w:szCs w:val="22"/>
        </w:rPr>
        <w:t>g.</w:t>
      </w:r>
      <w:r w:rsidR="00EC6404" w:rsidRPr="007F0A90">
        <w:rPr>
          <w:rFonts w:ascii="Times New Roman" w:hAnsi="Times New Roman" w:cs="Arial"/>
          <w:sz w:val="24"/>
          <w:szCs w:val="22"/>
        </w:rPr>
        <w:tab/>
        <w:t xml:space="preserve">Confirm your willingness to provide the Department with information pertaining to specific </w:t>
      </w:r>
      <w:r w:rsidR="00F60C8A" w:rsidRPr="007F0A90">
        <w:rPr>
          <w:rFonts w:ascii="Times New Roman" w:hAnsi="Times New Roman" w:cs="Arial"/>
          <w:sz w:val="24"/>
          <w:szCs w:val="22"/>
        </w:rPr>
        <w:t xml:space="preserve">fee arrangements made with </w:t>
      </w:r>
      <w:r w:rsidR="00561337">
        <w:rPr>
          <w:rFonts w:ascii="Times New Roman" w:hAnsi="Times New Roman" w:cs="Arial"/>
          <w:sz w:val="24"/>
          <w:szCs w:val="22"/>
        </w:rPr>
        <w:t xml:space="preserve">Network </w:t>
      </w:r>
      <w:r w:rsidR="004E1701">
        <w:rPr>
          <w:rFonts w:ascii="Times New Roman" w:hAnsi="Times New Roman" w:cs="Arial"/>
          <w:sz w:val="24"/>
          <w:szCs w:val="22"/>
        </w:rPr>
        <w:t>P</w:t>
      </w:r>
      <w:r w:rsidR="00F60C8A" w:rsidRPr="007F0A90">
        <w:rPr>
          <w:rFonts w:ascii="Times New Roman" w:hAnsi="Times New Roman" w:cs="Arial"/>
          <w:sz w:val="24"/>
          <w:szCs w:val="22"/>
        </w:rPr>
        <w:t>roviders, if requested</w:t>
      </w:r>
      <w:r w:rsidR="00561337">
        <w:rPr>
          <w:rFonts w:ascii="Times New Roman" w:hAnsi="Times New Roman" w:cs="Arial"/>
          <w:sz w:val="24"/>
          <w:szCs w:val="22"/>
        </w:rPr>
        <w:t>, both during the procurement process and throughout the term of the Agreement resulting from this RFP.</w:t>
      </w:r>
      <w:r w:rsidR="00EC6404" w:rsidRPr="007F0A90">
        <w:rPr>
          <w:rFonts w:ascii="Times New Roman" w:hAnsi="Times New Roman" w:cs="Arial"/>
          <w:sz w:val="24"/>
          <w:szCs w:val="22"/>
        </w:rPr>
        <w:t xml:space="preserve"> </w:t>
      </w:r>
    </w:p>
    <w:p w:rsidR="006B3C8C" w:rsidRPr="007F0A90" w:rsidRDefault="006B3C8C" w:rsidP="00A40AAF">
      <w:pPr>
        <w:pStyle w:val="NormalIndent"/>
        <w:ind w:left="1440" w:firstLine="360"/>
        <w:rPr>
          <w:rFonts w:cs="Arial"/>
          <w:szCs w:val="22"/>
          <w:u w:val="single"/>
        </w:rPr>
      </w:pPr>
    </w:p>
    <w:p w:rsidR="006B3C8C" w:rsidRPr="007F0A90" w:rsidRDefault="00256A1B" w:rsidP="0042444E">
      <w:pPr>
        <w:pStyle w:val="NormalIndent"/>
        <w:spacing w:line="360" w:lineRule="auto"/>
        <w:ind w:left="1080" w:hanging="360"/>
        <w:rPr>
          <w:rFonts w:cs="Arial"/>
          <w:szCs w:val="22"/>
        </w:rPr>
      </w:pPr>
      <w:r>
        <w:rPr>
          <w:rFonts w:cs="Arial"/>
          <w:szCs w:val="22"/>
        </w:rPr>
        <w:t>h</w:t>
      </w:r>
      <w:r w:rsidR="00FE4942" w:rsidRPr="007F0A90">
        <w:rPr>
          <w:rFonts w:cs="Arial"/>
          <w:szCs w:val="22"/>
        </w:rPr>
        <w:t>.</w:t>
      </w:r>
      <w:r w:rsidR="00456375" w:rsidRPr="007F0A90">
        <w:rPr>
          <w:rFonts w:cs="Arial"/>
          <w:szCs w:val="22"/>
        </w:rPr>
        <w:tab/>
      </w:r>
      <w:r w:rsidR="006B3C8C" w:rsidRPr="007F0A90">
        <w:rPr>
          <w:rFonts w:cs="Arial"/>
          <w:szCs w:val="22"/>
        </w:rPr>
        <w:t xml:space="preserve">Is the </w:t>
      </w:r>
      <w:r w:rsidR="00A056E1">
        <w:rPr>
          <w:rFonts w:cs="Arial"/>
          <w:szCs w:val="22"/>
        </w:rPr>
        <w:t>Offeror’s</w:t>
      </w:r>
      <w:r w:rsidR="00DF6CA3" w:rsidRPr="007F0A90">
        <w:rPr>
          <w:rFonts w:cs="Arial"/>
          <w:szCs w:val="22"/>
        </w:rPr>
        <w:t xml:space="preserve"> </w:t>
      </w:r>
      <w:r w:rsidR="00A056E1">
        <w:rPr>
          <w:rFonts w:cs="Arial"/>
          <w:szCs w:val="22"/>
        </w:rPr>
        <w:t>Proposed N</w:t>
      </w:r>
      <w:r w:rsidR="00A056E1" w:rsidRPr="007F0A90">
        <w:rPr>
          <w:rFonts w:cs="Arial"/>
          <w:szCs w:val="22"/>
        </w:rPr>
        <w:t>etwork</w:t>
      </w:r>
      <w:r w:rsidR="00A056E1" w:rsidRPr="007F0A90" w:rsidDel="00A056E1">
        <w:rPr>
          <w:rFonts w:cs="Arial"/>
          <w:szCs w:val="22"/>
        </w:rPr>
        <w:t xml:space="preserve"> </w:t>
      </w:r>
      <w:r w:rsidR="006B3C8C" w:rsidRPr="007F0A90">
        <w:rPr>
          <w:rFonts w:cs="Arial"/>
          <w:szCs w:val="22"/>
        </w:rPr>
        <w:t xml:space="preserve">a standard </w:t>
      </w:r>
      <w:r w:rsidR="00A056E1">
        <w:rPr>
          <w:rFonts w:cs="Arial"/>
          <w:szCs w:val="22"/>
        </w:rPr>
        <w:t>N</w:t>
      </w:r>
      <w:r w:rsidR="006B3C8C" w:rsidRPr="007F0A90">
        <w:rPr>
          <w:rFonts w:cs="Arial"/>
          <w:szCs w:val="22"/>
        </w:rPr>
        <w:t>etwork</w:t>
      </w:r>
      <w:r w:rsidR="00D71368" w:rsidRPr="007F0A90">
        <w:rPr>
          <w:rFonts w:cs="Arial"/>
          <w:szCs w:val="22"/>
        </w:rPr>
        <w:t xml:space="preserve"> </w:t>
      </w:r>
      <w:r w:rsidR="006B3C8C" w:rsidRPr="007F0A90">
        <w:rPr>
          <w:rFonts w:cs="Arial"/>
          <w:szCs w:val="22"/>
        </w:rPr>
        <w:t xml:space="preserve">or has it been specifically contracted to administer the Empire Plan </w:t>
      </w:r>
      <w:r w:rsidR="00A056E1">
        <w:rPr>
          <w:rFonts w:cs="Arial"/>
          <w:szCs w:val="22"/>
        </w:rPr>
        <w:t xml:space="preserve">MHSA </w:t>
      </w:r>
      <w:r w:rsidR="006B3C8C" w:rsidRPr="007F0A90">
        <w:rPr>
          <w:rFonts w:cs="Arial"/>
          <w:szCs w:val="22"/>
        </w:rPr>
        <w:t xml:space="preserve">Program? </w:t>
      </w:r>
      <w:r w:rsidR="00561337">
        <w:rPr>
          <w:rFonts w:cs="Arial"/>
          <w:szCs w:val="22"/>
        </w:rPr>
        <w:t xml:space="preserve">Are the proposed </w:t>
      </w:r>
      <w:r w:rsidR="00BD3496">
        <w:rPr>
          <w:rFonts w:cs="Arial"/>
          <w:szCs w:val="22"/>
        </w:rPr>
        <w:t xml:space="preserve">Network </w:t>
      </w:r>
      <w:r w:rsidR="00561337">
        <w:rPr>
          <w:rFonts w:cs="Arial"/>
          <w:szCs w:val="22"/>
        </w:rPr>
        <w:t xml:space="preserve">Provider fees </w:t>
      </w:r>
      <w:r w:rsidR="003D3923">
        <w:rPr>
          <w:rFonts w:cs="Arial"/>
          <w:szCs w:val="22"/>
        </w:rPr>
        <w:t xml:space="preserve">included in this RFP response currently </w:t>
      </w:r>
      <w:r w:rsidR="00561337">
        <w:rPr>
          <w:rFonts w:cs="Arial"/>
          <w:szCs w:val="22"/>
        </w:rPr>
        <w:t>in place in NYS?</w:t>
      </w:r>
    </w:p>
    <w:p w:rsidR="006B3C8C" w:rsidRPr="007F0A90" w:rsidRDefault="006B3C8C" w:rsidP="00A40AAF">
      <w:pPr>
        <w:pStyle w:val="NormalIndent"/>
        <w:ind w:left="1440"/>
        <w:rPr>
          <w:rFonts w:cs="Arial"/>
          <w:szCs w:val="22"/>
        </w:rPr>
      </w:pPr>
    </w:p>
    <w:p w:rsidR="006B3C8C" w:rsidRPr="007F0A90" w:rsidRDefault="00256A1B" w:rsidP="0042444E">
      <w:pPr>
        <w:pStyle w:val="NormalIndent"/>
        <w:spacing w:line="360" w:lineRule="auto"/>
        <w:ind w:left="1080" w:hanging="360"/>
        <w:rPr>
          <w:rFonts w:cs="Arial"/>
          <w:b/>
          <w:szCs w:val="22"/>
        </w:rPr>
      </w:pPr>
      <w:r>
        <w:rPr>
          <w:rFonts w:cs="Arial"/>
          <w:szCs w:val="22"/>
        </w:rPr>
        <w:t>i</w:t>
      </w:r>
      <w:r w:rsidR="00FE4942" w:rsidRPr="007F0A90">
        <w:rPr>
          <w:rFonts w:cs="Arial"/>
          <w:szCs w:val="22"/>
        </w:rPr>
        <w:t>.</w:t>
      </w:r>
      <w:r w:rsidR="00F63335" w:rsidRPr="007F0A90">
        <w:rPr>
          <w:rFonts w:cs="Arial"/>
          <w:szCs w:val="22"/>
        </w:rPr>
        <w:tab/>
      </w:r>
      <w:r w:rsidR="006B3C8C" w:rsidRPr="007F0A90">
        <w:rPr>
          <w:rFonts w:cs="Arial"/>
          <w:szCs w:val="22"/>
        </w:rPr>
        <w:t>Do</w:t>
      </w:r>
      <w:r w:rsidR="00E943F0" w:rsidRPr="007F0A90">
        <w:rPr>
          <w:rFonts w:cs="Arial"/>
          <w:szCs w:val="22"/>
        </w:rPr>
        <w:t xml:space="preserve">es </w:t>
      </w:r>
      <w:r w:rsidR="00D04C4B" w:rsidRPr="007F0A90">
        <w:rPr>
          <w:rFonts w:cs="Arial"/>
          <w:szCs w:val="22"/>
        </w:rPr>
        <w:t xml:space="preserve">the </w:t>
      </w:r>
      <w:r w:rsidR="00A056E1">
        <w:rPr>
          <w:rFonts w:cs="Arial"/>
          <w:szCs w:val="22"/>
        </w:rPr>
        <w:t>Offeror</w:t>
      </w:r>
      <w:r w:rsidR="00D04C4B" w:rsidRPr="007F0A90">
        <w:rPr>
          <w:rFonts w:cs="Arial"/>
          <w:szCs w:val="22"/>
        </w:rPr>
        <w:t xml:space="preserve"> </w:t>
      </w:r>
      <w:r w:rsidR="00FB535A" w:rsidRPr="007F0A90">
        <w:rPr>
          <w:rFonts w:cs="Arial"/>
          <w:szCs w:val="22"/>
        </w:rPr>
        <w:t xml:space="preserve">have </w:t>
      </w:r>
      <w:r w:rsidR="006B3C8C" w:rsidRPr="007F0A90">
        <w:rPr>
          <w:rFonts w:cs="Arial"/>
          <w:szCs w:val="22"/>
        </w:rPr>
        <w:t xml:space="preserve">a single </w:t>
      </w:r>
      <w:r w:rsidR="00E943F0" w:rsidRPr="007F0A90">
        <w:rPr>
          <w:rFonts w:cs="Arial"/>
          <w:szCs w:val="22"/>
        </w:rPr>
        <w:t xml:space="preserve">standard </w:t>
      </w:r>
      <w:r w:rsidR="006B3C8C" w:rsidRPr="007F0A90">
        <w:rPr>
          <w:rFonts w:cs="Arial"/>
          <w:szCs w:val="22"/>
        </w:rPr>
        <w:t xml:space="preserve">contract </w:t>
      </w:r>
      <w:r w:rsidR="006128AE" w:rsidRPr="007F0A90">
        <w:rPr>
          <w:rFonts w:cs="Arial"/>
          <w:szCs w:val="22"/>
        </w:rPr>
        <w:t>with Network</w:t>
      </w:r>
      <w:r w:rsidR="005A6C2B" w:rsidRPr="007F0A90">
        <w:rPr>
          <w:rFonts w:cs="Arial"/>
          <w:szCs w:val="22"/>
        </w:rPr>
        <w:t xml:space="preserve"> </w:t>
      </w:r>
      <w:r w:rsidR="00A056E1">
        <w:rPr>
          <w:rFonts w:cs="Arial"/>
          <w:szCs w:val="22"/>
        </w:rPr>
        <w:t>P</w:t>
      </w:r>
      <w:r w:rsidR="008C009F" w:rsidRPr="007F0A90">
        <w:rPr>
          <w:rFonts w:cs="Arial"/>
          <w:szCs w:val="22"/>
        </w:rPr>
        <w:t xml:space="preserve">roviders </w:t>
      </w:r>
      <w:r w:rsidR="006B3C8C" w:rsidRPr="007F0A90">
        <w:rPr>
          <w:rFonts w:cs="Arial"/>
          <w:szCs w:val="22"/>
        </w:rPr>
        <w:t>with consistent terms</w:t>
      </w:r>
      <w:r w:rsidR="00315BE4" w:rsidRPr="007F0A90">
        <w:rPr>
          <w:rFonts w:cs="Arial"/>
          <w:szCs w:val="22"/>
        </w:rPr>
        <w:t xml:space="preserve"> applied to all of </w:t>
      </w:r>
      <w:r w:rsidR="00D04C4B" w:rsidRPr="007F0A90">
        <w:rPr>
          <w:rFonts w:cs="Arial"/>
          <w:szCs w:val="22"/>
        </w:rPr>
        <w:t xml:space="preserve">the </w:t>
      </w:r>
      <w:r w:rsidR="00A056E1">
        <w:rPr>
          <w:rFonts w:cs="Arial"/>
          <w:szCs w:val="22"/>
        </w:rPr>
        <w:t>Offeror’s</w:t>
      </w:r>
      <w:r w:rsidR="00D04C4B" w:rsidRPr="007F0A90">
        <w:rPr>
          <w:rFonts w:cs="Arial"/>
          <w:szCs w:val="22"/>
        </w:rPr>
        <w:t xml:space="preserve"> </w:t>
      </w:r>
      <w:r w:rsidR="00315BE4" w:rsidRPr="007F0A90">
        <w:rPr>
          <w:rFonts w:cs="Arial"/>
          <w:szCs w:val="22"/>
        </w:rPr>
        <w:t>clients</w:t>
      </w:r>
      <w:r w:rsidR="000115CE" w:rsidRPr="007F0A90">
        <w:rPr>
          <w:rFonts w:cs="Arial"/>
          <w:szCs w:val="22"/>
        </w:rPr>
        <w:t xml:space="preserve">? </w:t>
      </w:r>
      <w:r w:rsidR="006B3C8C" w:rsidRPr="007F0A90">
        <w:rPr>
          <w:rFonts w:cs="Arial"/>
          <w:szCs w:val="22"/>
        </w:rPr>
        <w:t xml:space="preserve">If no, please describe the basis and reasons for </w:t>
      </w:r>
      <w:r w:rsidR="000115CE" w:rsidRPr="007F0A90">
        <w:rPr>
          <w:rFonts w:cs="Arial"/>
          <w:szCs w:val="22"/>
        </w:rPr>
        <w:t>the differences.</w:t>
      </w:r>
    </w:p>
    <w:p w:rsidR="006B3C8C" w:rsidRPr="007F0A90" w:rsidRDefault="006B3C8C" w:rsidP="00A40AAF">
      <w:pPr>
        <w:pStyle w:val="NormalIndent"/>
        <w:ind w:left="1800" w:hanging="360"/>
        <w:rPr>
          <w:rFonts w:cs="Arial"/>
          <w:szCs w:val="22"/>
        </w:rPr>
      </w:pPr>
    </w:p>
    <w:p w:rsidR="006B3C8C" w:rsidRPr="007F0A90" w:rsidRDefault="00256A1B" w:rsidP="0042444E">
      <w:pPr>
        <w:tabs>
          <w:tab w:val="left" w:pos="2160"/>
        </w:tabs>
        <w:spacing w:line="360" w:lineRule="auto"/>
        <w:ind w:left="1080" w:hanging="360"/>
        <w:rPr>
          <w:rFonts w:ascii="Times New Roman" w:hAnsi="Times New Roman" w:cs="Arial"/>
          <w:sz w:val="24"/>
          <w:szCs w:val="22"/>
        </w:rPr>
      </w:pPr>
      <w:r>
        <w:rPr>
          <w:rFonts w:ascii="Times New Roman" w:hAnsi="Times New Roman" w:cs="Arial"/>
          <w:sz w:val="24"/>
          <w:szCs w:val="22"/>
        </w:rPr>
        <w:t>j</w:t>
      </w:r>
      <w:r w:rsidR="00FE4942" w:rsidRPr="007F0A90">
        <w:rPr>
          <w:rFonts w:ascii="Times New Roman" w:hAnsi="Times New Roman" w:cs="Arial"/>
          <w:sz w:val="24"/>
          <w:szCs w:val="22"/>
        </w:rPr>
        <w:t>.</w:t>
      </w:r>
      <w:r w:rsidR="006B3C8C" w:rsidRPr="007F0A90">
        <w:rPr>
          <w:rFonts w:ascii="Times New Roman" w:hAnsi="Times New Roman" w:cs="Arial"/>
          <w:sz w:val="24"/>
          <w:szCs w:val="22"/>
        </w:rPr>
        <w:tab/>
        <w:t xml:space="preserve">In addition to negotiating </w:t>
      </w:r>
      <w:r w:rsidR="00BE3848" w:rsidRPr="007F0A90">
        <w:rPr>
          <w:rFonts w:ascii="Times New Roman" w:hAnsi="Times New Roman" w:cs="Arial"/>
          <w:sz w:val="24"/>
          <w:szCs w:val="22"/>
        </w:rPr>
        <w:t>a</w:t>
      </w:r>
      <w:r w:rsidR="006B3C8C" w:rsidRPr="007F0A90">
        <w:rPr>
          <w:rFonts w:ascii="Times New Roman" w:hAnsi="Times New Roman" w:cs="Arial"/>
          <w:sz w:val="24"/>
          <w:szCs w:val="22"/>
        </w:rPr>
        <w:t xml:space="preserve">greements with </w:t>
      </w:r>
      <w:r w:rsidR="00A056E1">
        <w:rPr>
          <w:rFonts w:ascii="Times New Roman" w:hAnsi="Times New Roman" w:cs="Arial"/>
          <w:sz w:val="24"/>
          <w:szCs w:val="22"/>
        </w:rPr>
        <w:t>N</w:t>
      </w:r>
      <w:r w:rsidR="006B3C8C" w:rsidRPr="007F0A90">
        <w:rPr>
          <w:rFonts w:ascii="Times New Roman" w:hAnsi="Times New Roman" w:cs="Arial"/>
          <w:sz w:val="24"/>
          <w:szCs w:val="22"/>
        </w:rPr>
        <w:t xml:space="preserve">etwork </w:t>
      </w:r>
      <w:r w:rsidR="00A056E1">
        <w:rPr>
          <w:rFonts w:ascii="Times New Roman" w:hAnsi="Times New Roman" w:cs="Arial"/>
          <w:sz w:val="24"/>
          <w:szCs w:val="22"/>
        </w:rPr>
        <w:t>P</w:t>
      </w:r>
      <w:r w:rsidR="00427327" w:rsidRPr="007F0A90">
        <w:rPr>
          <w:rFonts w:ascii="Times New Roman" w:hAnsi="Times New Roman" w:cs="Arial"/>
          <w:sz w:val="24"/>
          <w:szCs w:val="22"/>
        </w:rPr>
        <w:t>roviders</w:t>
      </w:r>
      <w:r w:rsidR="006B3C8C" w:rsidRPr="007F0A90">
        <w:rPr>
          <w:rFonts w:ascii="Times New Roman" w:hAnsi="Times New Roman" w:cs="Arial"/>
          <w:sz w:val="24"/>
          <w:szCs w:val="22"/>
        </w:rPr>
        <w:t xml:space="preserve"> on behalf of clients, do</w:t>
      </w:r>
      <w:r w:rsidR="007039E8" w:rsidRPr="007F0A90">
        <w:rPr>
          <w:rFonts w:ascii="Times New Roman" w:hAnsi="Times New Roman" w:cs="Arial"/>
          <w:sz w:val="24"/>
          <w:szCs w:val="22"/>
        </w:rPr>
        <w:t xml:space="preserve">es the </w:t>
      </w:r>
      <w:r w:rsidR="00A056E1">
        <w:rPr>
          <w:rFonts w:ascii="Times New Roman" w:hAnsi="Times New Roman" w:cs="Arial"/>
          <w:sz w:val="24"/>
          <w:szCs w:val="22"/>
        </w:rPr>
        <w:t>Offeror</w:t>
      </w:r>
      <w:r w:rsidR="006B3C8C" w:rsidRPr="007F0A90">
        <w:rPr>
          <w:rFonts w:ascii="Times New Roman" w:hAnsi="Times New Roman" w:cs="Arial"/>
          <w:sz w:val="24"/>
          <w:szCs w:val="22"/>
        </w:rPr>
        <w:t xml:space="preserve"> or any of </w:t>
      </w:r>
      <w:r w:rsidR="007039E8" w:rsidRPr="007F0A90">
        <w:rPr>
          <w:rFonts w:ascii="Times New Roman" w:hAnsi="Times New Roman" w:cs="Arial"/>
          <w:sz w:val="24"/>
          <w:szCs w:val="22"/>
        </w:rPr>
        <w:t>its</w:t>
      </w:r>
      <w:r w:rsidR="00D04C4B" w:rsidRPr="007F0A90">
        <w:rPr>
          <w:rFonts w:ascii="Times New Roman" w:hAnsi="Times New Roman" w:cs="Arial"/>
          <w:sz w:val="24"/>
          <w:szCs w:val="22"/>
        </w:rPr>
        <w:t xml:space="preserve"> </w:t>
      </w:r>
      <w:r w:rsidR="00966C03">
        <w:rPr>
          <w:rFonts w:ascii="Times New Roman" w:hAnsi="Times New Roman" w:cs="Arial"/>
          <w:sz w:val="24"/>
          <w:szCs w:val="22"/>
        </w:rPr>
        <w:t>A</w:t>
      </w:r>
      <w:r w:rsidR="00966C03" w:rsidRPr="007F0A90">
        <w:rPr>
          <w:rFonts w:ascii="Times New Roman" w:hAnsi="Times New Roman" w:cs="Arial"/>
          <w:sz w:val="24"/>
          <w:szCs w:val="22"/>
        </w:rPr>
        <w:t xml:space="preserve">ffiliates </w:t>
      </w:r>
      <w:r w:rsidR="006B3C8C" w:rsidRPr="007F0A90">
        <w:rPr>
          <w:rFonts w:ascii="Times New Roman" w:hAnsi="Times New Roman" w:cs="Arial"/>
          <w:sz w:val="24"/>
          <w:szCs w:val="22"/>
        </w:rPr>
        <w:t xml:space="preserve">or any </w:t>
      </w:r>
      <w:r w:rsidR="00561337">
        <w:rPr>
          <w:rFonts w:ascii="Times New Roman" w:hAnsi="Times New Roman" w:cs="Arial"/>
          <w:sz w:val="24"/>
          <w:szCs w:val="22"/>
        </w:rPr>
        <w:t>Key S</w:t>
      </w:r>
      <w:r w:rsidR="006B3C8C" w:rsidRPr="007F0A90">
        <w:rPr>
          <w:rFonts w:ascii="Times New Roman" w:hAnsi="Times New Roman" w:cs="Arial"/>
          <w:sz w:val="24"/>
          <w:szCs w:val="22"/>
        </w:rPr>
        <w:t>ub</w:t>
      </w:r>
      <w:r w:rsidR="00A056E1">
        <w:rPr>
          <w:rFonts w:ascii="Times New Roman" w:hAnsi="Times New Roman" w:cs="Arial"/>
          <w:sz w:val="24"/>
          <w:szCs w:val="22"/>
        </w:rPr>
        <w:t>c</w:t>
      </w:r>
      <w:r w:rsidR="006B3C8C" w:rsidRPr="007F0A90">
        <w:rPr>
          <w:rFonts w:ascii="Times New Roman" w:hAnsi="Times New Roman" w:cs="Arial"/>
          <w:sz w:val="24"/>
          <w:szCs w:val="22"/>
        </w:rPr>
        <w:t xml:space="preserve">ontractor’s </w:t>
      </w:r>
      <w:r w:rsidR="00966C03">
        <w:rPr>
          <w:rFonts w:ascii="Times New Roman" w:hAnsi="Times New Roman" w:cs="Arial"/>
          <w:sz w:val="24"/>
          <w:szCs w:val="22"/>
        </w:rPr>
        <w:t>A</w:t>
      </w:r>
      <w:r w:rsidR="00966C03" w:rsidRPr="007F0A90">
        <w:rPr>
          <w:rFonts w:ascii="Times New Roman" w:hAnsi="Times New Roman" w:cs="Arial"/>
          <w:sz w:val="24"/>
          <w:szCs w:val="22"/>
        </w:rPr>
        <w:t xml:space="preserve">ffiliates </w:t>
      </w:r>
      <w:r w:rsidR="006B3C8C" w:rsidRPr="007F0A90">
        <w:rPr>
          <w:rFonts w:ascii="Times New Roman" w:hAnsi="Times New Roman" w:cs="Arial"/>
          <w:sz w:val="24"/>
          <w:szCs w:val="22"/>
        </w:rPr>
        <w:t xml:space="preserve">have other business arrangements with </w:t>
      </w:r>
      <w:r w:rsidR="00A056E1">
        <w:rPr>
          <w:rFonts w:ascii="Times New Roman" w:hAnsi="Times New Roman" w:cs="Arial"/>
          <w:sz w:val="24"/>
          <w:szCs w:val="22"/>
        </w:rPr>
        <w:t>N</w:t>
      </w:r>
      <w:r w:rsidR="00EF1C04" w:rsidRPr="007F0A90">
        <w:rPr>
          <w:rFonts w:ascii="Times New Roman" w:hAnsi="Times New Roman" w:cs="Arial"/>
          <w:sz w:val="24"/>
          <w:szCs w:val="22"/>
        </w:rPr>
        <w:t xml:space="preserve">etwork </w:t>
      </w:r>
      <w:r w:rsidR="00A056E1">
        <w:rPr>
          <w:rFonts w:ascii="Times New Roman" w:hAnsi="Times New Roman" w:cs="Arial"/>
          <w:sz w:val="24"/>
          <w:szCs w:val="22"/>
        </w:rPr>
        <w:t>P</w:t>
      </w:r>
      <w:r w:rsidR="00427327" w:rsidRPr="007F0A90">
        <w:rPr>
          <w:rFonts w:ascii="Times New Roman" w:hAnsi="Times New Roman" w:cs="Arial"/>
          <w:sz w:val="24"/>
          <w:szCs w:val="22"/>
        </w:rPr>
        <w:t xml:space="preserve">roviders </w:t>
      </w:r>
      <w:r w:rsidR="006B3C8C" w:rsidRPr="007F0A90">
        <w:rPr>
          <w:rFonts w:ascii="Times New Roman" w:hAnsi="Times New Roman" w:cs="Arial"/>
          <w:sz w:val="24"/>
          <w:szCs w:val="22"/>
        </w:rPr>
        <w:t xml:space="preserve">from which </w:t>
      </w:r>
      <w:r w:rsidR="007039E8" w:rsidRPr="007F0A90">
        <w:rPr>
          <w:rFonts w:ascii="Times New Roman" w:hAnsi="Times New Roman" w:cs="Arial"/>
          <w:sz w:val="24"/>
          <w:szCs w:val="22"/>
        </w:rPr>
        <w:t xml:space="preserve">the </w:t>
      </w:r>
      <w:r w:rsidR="00A056E1">
        <w:rPr>
          <w:rFonts w:ascii="Times New Roman" w:hAnsi="Times New Roman" w:cs="Arial"/>
          <w:sz w:val="24"/>
          <w:szCs w:val="22"/>
        </w:rPr>
        <w:t>Offeror</w:t>
      </w:r>
      <w:r w:rsidR="006B3C8C" w:rsidRPr="007F0A90">
        <w:rPr>
          <w:rFonts w:ascii="Times New Roman" w:hAnsi="Times New Roman" w:cs="Arial"/>
          <w:sz w:val="24"/>
          <w:szCs w:val="22"/>
        </w:rPr>
        <w:t xml:space="preserve"> or any of </w:t>
      </w:r>
      <w:r w:rsidR="007039E8" w:rsidRPr="007F0A90">
        <w:rPr>
          <w:rFonts w:ascii="Times New Roman" w:hAnsi="Times New Roman" w:cs="Arial"/>
          <w:sz w:val="24"/>
          <w:szCs w:val="22"/>
        </w:rPr>
        <w:t>its</w:t>
      </w:r>
      <w:r w:rsidR="00D04C4B" w:rsidRPr="007F0A90">
        <w:rPr>
          <w:rFonts w:ascii="Times New Roman" w:hAnsi="Times New Roman" w:cs="Arial"/>
          <w:sz w:val="24"/>
          <w:szCs w:val="22"/>
        </w:rPr>
        <w:t xml:space="preserve"> </w:t>
      </w:r>
      <w:r w:rsidR="00966C03">
        <w:rPr>
          <w:rFonts w:ascii="Times New Roman" w:hAnsi="Times New Roman" w:cs="Arial"/>
          <w:sz w:val="24"/>
          <w:szCs w:val="22"/>
        </w:rPr>
        <w:t>A</w:t>
      </w:r>
      <w:r w:rsidR="00966C03" w:rsidRPr="007F0A90">
        <w:rPr>
          <w:rFonts w:ascii="Times New Roman" w:hAnsi="Times New Roman" w:cs="Arial"/>
          <w:sz w:val="24"/>
          <w:szCs w:val="22"/>
        </w:rPr>
        <w:t xml:space="preserve">ffiliates </w:t>
      </w:r>
      <w:r w:rsidR="006B3C8C" w:rsidRPr="007F0A90">
        <w:rPr>
          <w:rFonts w:ascii="Times New Roman" w:hAnsi="Times New Roman" w:cs="Arial"/>
          <w:sz w:val="24"/>
          <w:szCs w:val="22"/>
        </w:rPr>
        <w:t xml:space="preserve">or any </w:t>
      </w:r>
      <w:r w:rsidR="00561337">
        <w:rPr>
          <w:rFonts w:ascii="Times New Roman" w:hAnsi="Times New Roman" w:cs="Arial"/>
          <w:sz w:val="24"/>
          <w:szCs w:val="22"/>
        </w:rPr>
        <w:t>Key S</w:t>
      </w:r>
      <w:r w:rsidR="006B3C8C" w:rsidRPr="007F0A90">
        <w:rPr>
          <w:rFonts w:ascii="Times New Roman" w:hAnsi="Times New Roman" w:cs="Arial"/>
          <w:sz w:val="24"/>
          <w:szCs w:val="22"/>
        </w:rPr>
        <w:t>ub</w:t>
      </w:r>
      <w:r w:rsidR="00A056E1">
        <w:rPr>
          <w:rFonts w:ascii="Times New Roman" w:hAnsi="Times New Roman" w:cs="Arial"/>
          <w:sz w:val="24"/>
          <w:szCs w:val="22"/>
        </w:rPr>
        <w:t>c</w:t>
      </w:r>
      <w:r w:rsidR="006B3C8C" w:rsidRPr="007F0A90">
        <w:rPr>
          <w:rFonts w:ascii="Times New Roman" w:hAnsi="Times New Roman" w:cs="Arial"/>
          <w:sz w:val="24"/>
          <w:szCs w:val="22"/>
        </w:rPr>
        <w:t xml:space="preserve">ontractor’s </w:t>
      </w:r>
      <w:r w:rsidR="00966C03">
        <w:rPr>
          <w:rFonts w:ascii="Times New Roman" w:hAnsi="Times New Roman" w:cs="Arial"/>
          <w:sz w:val="24"/>
          <w:szCs w:val="22"/>
        </w:rPr>
        <w:t>A</w:t>
      </w:r>
      <w:r w:rsidR="00966C03" w:rsidRPr="007F0A90">
        <w:rPr>
          <w:rFonts w:ascii="Times New Roman" w:hAnsi="Times New Roman" w:cs="Arial"/>
          <w:sz w:val="24"/>
          <w:szCs w:val="22"/>
        </w:rPr>
        <w:t xml:space="preserve">ffiliates </w:t>
      </w:r>
      <w:r w:rsidR="006B3C8C" w:rsidRPr="007F0A90">
        <w:rPr>
          <w:rFonts w:ascii="Times New Roman" w:hAnsi="Times New Roman" w:cs="Arial"/>
          <w:sz w:val="24"/>
          <w:szCs w:val="22"/>
        </w:rPr>
        <w:t xml:space="preserve">have derived revenues?  If </w:t>
      </w:r>
      <w:r w:rsidR="007039E8" w:rsidRPr="007F0A90">
        <w:rPr>
          <w:rFonts w:ascii="Times New Roman" w:hAnsi="Times New Roman" w:cs="Arial"/>
          <w:sz w:val="24"/>
          <w:szCs w:val="22"/>
        </w:rPr>
        <w:t xml:space="preserve">the </w:t>
      </w:r>
      <w:r w:rsidR="000D65D2">
        <w:rPr>
          <w:rFonts w:ascii="Times New Roman" w:hAnsi="Times New Roman" w:cs="Arial"/>
          <w:sz w:val="24"/>
          <w:szCs w:val="22"/>
        </w:rPr>
        <w:t>Offeror</w:t>
      </w:r>
      <w:r w:rsidR="006B3C8C" w:rsidRPr="007F0A90">
        <w:rPr>
          <w:rFonts w:ascii="Times New Roman" w:hAnsi="Times New Roman" w:cs="Arial"/>
          <w:sz w:val="24"/>
          <w:szCs w:val="22"/>
        </w:rPr>
        <w:t xml:space="preserve"> and/or any of </w:t>
      </w:r>
      <w:r w:rsidR="007039E8" w:rsidRPr="007F0A90">
        <w:rPr>
          <w:rFonts w:ascii="Times New Roman" w:hAnsi="Times New Roman" w:cs="Arial"/>
          <w:sz w:val="24"/>
          <w:szCs w:val="22"/>
        </w:rPr>
        <w:t>its</w:t>
      </w:r>
      <w:r w:rsidR="00D04C4B" w:rsidRPr="007F0A90">
        <w:rPr>
          <w:rFonts w:ascii="Times New Roman" w:hAnsi="Times New Roman" w:cs="Arial"/>
          <w:sz w:val="24"/>
          <w:szCs w:val="22"/>
        </w:rPr>
        <w:t xml:space="preserve"> </w:t>
      </w:r>
      <w:r w:rsidR="00966C03">
        <w:rPr>
          <w:rFonts w:ascii="Times New Roman" w:hAnsi="Times New Roman" w:cs="Arial"/>
          <w:sz w:val="24"/>
          <w:szCs w:val="22"/>
        </w:rPr>
        <w:t>A</w:t>
      </w:r>
      <w:r w:rsidR="00966C03" w:rsidRPr="007F0A90">
        <w:rPr>
          <w:rFonts w:ascii="Times New Roman" w:hAnsi="Times New Roman" w:cs="Arial"/>
          <w:sz w:val="24"/>
          <w:szCs w:val="22"/>
        </w:rPr>
        <w:t xml:space="preserve">ffiliates </w:t>
      </w:r>
      <w:r w:rsidR="006B3C8C" w:rsidRPr="007F0A90">
        <w:rPr>
          <w:rFonts w:ascii="Times New Roman" w:hAnsi="Times New Roman" w:cs="Arial"/>
          <w:sz w:val="24"/>
          <w:szCs w:val="22"/>
        </w:rPr>
        <w:t xml:space="preserve">or any </w:t>
      </w:r>
      <w:r w:rsidR="00561337">
        <w:rPr>
          <w:rFonts w:ascii="Times New Roman" w:hAnsi="Times New Roman" w:cs="Arial"/>
          <w:sz w:val="24"/>
          <w:szCs w:val="22"/>
        </w:rPr>
        <w:t>Key S</w:t>
      </w:r>
      <w:r w:rsidR="006B3C8C" w:rsidRPr="007F0A90">
        <w:rPr>
          <w:rFonts w:ascii="Times New Roman" w:hAnsi="Times New Roman" w:cs="Arial"/>
          <w:sz w:val="24"/>
          <w:szCs w:val="22"/>
        </w:rPr>
        <w:t>ub</w:t>
      </w:r>
      <w:r w:rsidR="000D65D2">
        <w:rPr>
          <w:rFonts w:ascii="Times New Roman" w:hAnsi="Times New Roman" w:cs="Arial"/>
          <w:sz w:val="24"/>
          <w:szCs w:val="22"/>
        </w:rPr>
        <w:t>c</w:t>
      </w:r>
      <w:r w:rsidR="006B3C8C" w:rsidRPr="007F0A90">
        <w:rPr>
          <w:rFonts w:ascii="Times New Roman" w:hAnsi="Times New Roman" w:cs="Arial"/>
          <w:sz w:val="24"/>
          <w:szCs w:val="22"/>
        </w:rPr>
        <w:t xml:space="preserve">ontractor’s </w:t>
      </w:r>
      <w:r w:rsidR="00966C03">
        <w:rPr>
          <w:rFonts w:ascii="Times New Roman" w:hAnsi="Times New Roman" w:cs="Arial"/>
          <w:sz w:val="24"/>
          <w:szCs w:val="22"/>
        </w:rPr>
        <w:t>A</w:t>
      </w:r>
      <w:r w:rsidR="00966C03" w:rsidRPr="007F0A90">
        <w:rPr>
          <w:rFonts w:ascii="Times New Roman" w:hAnsi="Times New Roman" w:cs="Arial"/>
          <w:sz w:val="24"/>
          <w:szCs w:val="22"/>
        </w:rPr>
        <w:t xml:space="preserve">ffiliates </w:t>
      </w:r>
      <w:r w:rsidR="006B3C8C" w:rsidRPr="007F0A90">
        <w:rPr>
          <w:rFonts w:ascii="Times New Roman" w:hAnsi="Times New Roman" w:cs="Arial"/>
          <w:sz w:val="24"/>
          <w:szCs w:val="22"/>
        </w:rPr>
        <w:t xml:space="preserve">derive revenue or obtain other consideration or compensation from agreements with </w:t>
      </w:r>
      <w:r w:rsidR="000D65D2">
        <w:rPr>
          <w:rFonts w:ascii="Times New Roman" w:hAnsi="Times New Roman" w:cs="Arial"/>
          <w:sz w:val="24"/>
          <w:szCs w:val="22"/>
        </w:rPr>
        <w:t>N</w:t>
      </w:r>
      <w:r w:rsidR="00EF1C04" w:rsidRPr="007F0A90">
        <w:rPr>
          <w:rFonts w:ascii="Times New Roman" w:hAnsi="Times New Roman" w:cs="Arial"/>
          <w:sz w:val="24"/>
          <w:szCs w:val="22"/>
        </w:rPr>
        <w:t xml:space="preserve">etwork </w:t>
      </w:r>
      <w:r w:rsidR="000D65D2">
        <w:rPr>
          <w:rFonts w:ascii="Times New Roman" w:hAnsi="Times New Roman" w:cs="Arial"/>
          <w:sz w:val="24"/>
          <w:szCs w:val="22"/>
        </w:rPr>
        <w:t>P</w:t>
      </w:r>
      <w:r w:rsidR="00427327" w:rsidRPr="007F0A90">
        <w:rPr>
          <w:rFonts w:ascii="Times New Roman" w:hAnsi="Times New Roman" w:cs="Arial"/>
          <w:sz w:val="24"/>
          <w:szCs w:val="22"/>
        </w:rPr>
        <w:t>roviders</w:t>
      </w:r>
      <w:r w:rsidR="000D65D2">
        <w:rPr>
          <w:rFonts w:ascii="Times New Roman" w:hAnsi="Times New Roman" w:cs="Arial"/>
          <w:sz w:val="24"/>
          <w:szCs w:val="22"/>
        </w:rPr>
        <w:t>,</w:t>
      </w:r>
      <w:r w:rsidR="00427327" w:rsidRPr="007F0A90">
        <w:rPr>
          <w:rFonts w:ascii="Times New Roman" w:hAnsi="Times New Roman" w:cs="Arial"/>
          <w:sz w:val="24"/>
          <w:szCs w:val="22"/>
        </w:rPr>
        <w:t xml:space="preserve"> </w:t>
      </w:r>
      <w:r w:rsidR="006B3C8C" w:rsidRPr="007F0A90">
        <w:rPr>
          <w:rFonts w:ascii="Times New Roman" w:hAnsi="Times New Roman" w:cs="Arial"/>
          <w:sz w:val="24"/>
          <w:szCs w:val="22"/>
        </w:rPr>
        <w:t xml:space="preserve">please identify the recipient(s) of such </w:t>
      </w:r>
      <w:r w:rsidR="00780830">
        <w:rPr>
          <w:rFonts w:ascii="Times New Roman" w:hAnsi="Times New Roman" w:cs="Arial"/>
          <w:sz w:val="24"/>
          <w:szCs w:val="22"/>
        </w:rPr>
        <w:t>N</w:t>
      </w:r>
      <w:r w:rsidR="00EF1C04" w:rsidRPr="007F0A90">
        <w:rPr>
          <w:rFonts w:ascii="Times New Roman" w:hAnsi="Times New Roman" w:cs="Arial"/>
          <w:sz w:val="24"/>
          <w:szCs w:val="22"/>
        </w:rPr>
        <w:t xml:space="preserve">etwork </w:t>
      </w:r>
      <w:r w:rsidR="00780830">
        <w:rPr>
          <w:rFonts w:ascii="Times New Roman" w:hAnsi="Times New Roman" w:cs="Arial"/>
          <w:sz w:val="24"/>
          <w:szCs w:val="22"/>
        </w:rPr>
        <w:t>P</w:t>
      </w:r>
      <w:r w:rsidR="00427327" w:rsidRPr="007F0A90">
        <w:rPr>
          <w:rFonts w:ascii="Times New Roman" w:hAnsi="Times New Roman" w:cs="Arial"/>
          <w:sz w:val="24"/>
          <w:szCs w:val="22"/>
        </w:rPr>
        <w:t xml:space="preserve">rovider </w:t>
      </w:r>
      <w:r w:rsidR="006B3C8C" w:rsidRPr="007F0A90">
        <w:rPr>
          <w:rFonts w:ascii="Times New Roman" w:hAnsi="Times New Roman" w:cs="Arial"/>
          <w:sz w:val="24"/>
          <w:szCs w:val="22"/>
        </w:rPr>
        <w:t xml:space="preserve">revenue and explain the business relationship from which the revenue is derived.  Please detail how </w:t>
      </w:r>
      <w:r w:rsidR="00D04C4B" w:rsidRPr="007F0A90">
        <w:rPr>
          <w:rFonts w:ascii="Times New Roman" w:hAnsi="Times New Roman" w:cs="Arial"/>
          <w:sz w:val="24"/>
          <w:szCs w:val="22"/>
        </w:rPr>
        <w:t xml:space="preserve">the </w:t>
      </w:r>
      <w:r w:rsidR="00780830">
        <w:rPr>
          <w:rFonts w:ascii="Times New Roman" w:hAnsi="Times New Roman" w:cs="Arial"/>
          <w:sz w:val="24"/>
          <w:szCs w:val="22"/>
        </w:rPr>
        <w:t>Offeror’s</w:t>
      </w:r>
      <w:r w:rsidR="00D04C4B" w:rsidRPr="007F0A90">
        <w:rPr>
          <w:rFonts w:ascii="Times New Roman" w:hAnsi="Times New Roman" w:cs="Arial"/>
          <w:sz w:val="24"/>
          <w:szCs w:val="22"/>
        </w:rPr>
        <w:t xml:space="preserve"> </w:t>
      </w:r>
      <w:r w:rsidR="006B3C8C" w:rsidRPr="007F0A90">
        <w:rPr>
          <w:rFonts w:ascii="Times New Roman" w:hAnsi="Times New Roman" w:cs="Arial"/>
          <w:sz w:val="24"/>
          <w:szCs w:val="22"/>
        </w:rPr>
        <w:t xml:space="preserve">business model ensures that these relationships do not create a real or perceived conflict with the clinical and financial interests of the </w:t>
      </w:r>
      <w:r w:rsidR="00780830">
        <w:rPr>
          <w:rFonts w:ascii="Times New Roman" w:hAnsi="Times New Roman" w:cs="Arial"/>
          <w:sz w:val="24"/>
          <w:szCs w:val="22"/>
        </w:rPr>
        <w:t xml:space="preserve">MHSA </w:t>
      </w:r>
      <w:r w:rsidR="006B3C8C" w:rsidRPr="007F0A90">
        <w:rPr>
          <w:rFonts w:ascii="Times New Roman" w:hAnsi="Times New Roman" w:cs="Arial"/>
          <w:sz w:val="24"/>
          <w:szCs w:val="22"/>
        </w:rPr>
        <w:t>Program</w:t>
      </w:r>
      <w:r w:rsidR="00427327" w:rsidRPr="007F0A90">
        <w:rPr>
          <w:rFonts w:ascii="Times New Roman" w:hAnsi="Times New Roman" w:cs="Arial"/>
          <w:sz w:val="24"/>
          <w:szCs w:val="22"/>
        </w:rPr>
        <w:t>.</w:t>
      </w:r>
    </w:p>
    <w:p w:rsidR="006B3C8C" w:rsidRPr="007F0A90" w:rsidRDefault="006B3C8C" w:rsidP="00A40AAF">
      <w:pPr>
        <w:tabs>
          <w:tab w:val="left" w:pos="1080"/>
          <w:tab w:val="left" w:pos="2160"/>
        </w:tabs>
        <w:ind w:left="1080" w:hanging="360"/>
        <w:rPr>
          <w:rFonts w:ascii="Times New Roman" w:hAnsi="Times New Roman" w:cs="Arial"/>
          <w:sz w:val="24"/>
          <w:szCs w:val="22"/>
          <w:u w:val="single"/>
        </w:rPr>
      </w:pPr>
    </w:p>
    <w:p w:rsidR="006B3C8C" w:rsidRPr="007F0A90" w:rsidRDefault="00256A1B" w:rsidP="006A68FE">
      <w:pPr>
        <w:spacing w:line="360" w:lineRule="auto"/>
        <w:ind w:left="1080" w:hanging="360"/>
        <w:rPr>
          <w:rFonts w:ascii="Times New Roman" w:hAnsi="Times New Roman" w:cs="Arial"/>
          <w:sz w:val="24"/>
          <w:szCs w:val="22"/>
        </w:rPr>
      </w:pPr>
      <w:r>
        <w:rPr>
          <w:rFonts w:ascii="Times New Roman" w:hAnsi="Times New Roman" w:cs="Arial"/>
          <w:sz w:val="24"/>
          <w:szCs w:val="22"/>
        </w:rPr>
        <w:t>k</w:t>
      </w:r>
      <w:r w:rsidR="008A14DD" w:rsidRPr="007F0A90">
        <w:rPr>
          <w:rFonts w:ascii="Times New Roman" w:hAnsi="Times New Roman" w:cs="Arial"/>
          <w:sz w:val="24"/>
          <w:szCs w:val="22"/>
        </w:rPr>
        <w:t>.</w:t>
      </w:r>
      <w:r w:rsidR="006B3C8C" w:rsidRPr="007F0A90">
        <w:rPr>
          <w:rFonts w:ascii="Times New Roman" w:hAnsi="Times New Roman" w:cs="Arial"/>
          <w:sz w:val="24"/>
          <w:szCs w:val="22"/>
        </w:rPr>
        <w:tab/>
      </w:r>
      <w:r w:rsidR="00CC43FD" w:rsidRPr="007F0A90">
        <w:rPr>
          <w:rFonts w:ascii="Times New Roman" w:hAnsi="Times New Roman" w:cs="Arial"/>
          <w:sz w:val="24"/>
          <w:szCs w:val="22"/>
        </w:rPr>
        <w:t xml:space="preserve">Are </w:t>
      </w:r>
      <w:r w:rsidR="00D04C4B" w:rsidRPr="007F0A90">
        <w:rPr>
          <w:rFonts w:ascii="Times New Roman" w:hAnsi="Times New Roman" w:cs="Arial"/>
          <w:sz w:val="24"/>
          <w:szCs w:val="22"/>
        </w:rPr>
        <w:t xml:space="preserve">the </w:t>
      </w:r>
      <w:r w:rsidR="00780830">
        <w:rPr>
          <w:rFonts w:ascii="Times New Roman" w:hAnsi="Times New Roman" w:cs="Arial"/>
          <w:sz w:val="24"/>
          <w:szCs w:val="22"/>
        </w:rPr>
        <w:t>Offeror</w:t>
      </w:r>
      <w:r w:rsidR="00171AC6" w:rsidRPr="007F0A90">
        <w:rPr>
          <w:rFonts w:ascii="Times New Roman" w:hAnsi="Times New Roman" w:cs="Arial"/>
          <w:sz w:val="24"/>
          <w:szCs w:val="22"/>
        </w:rPr>
        <w:t>’s</w:t>
      </w:r>
      <w:r w:rsidR="00D04C4B" w:rsidRPr="007F0A90">
        <w:rPr>
          <w:rFonts w:ascii="Times New Roman" w:hAnsi="Times New Roman" w:cs="Arial"/>
          <w:sz w:val="24"/>
          <w:szCs w:val="22"/>
        </w:rPr>
        <w:t xml:space="preserve"> </w:t>
      </w:r>
      <w:r w:rsidR="00780830">
        <w:rPr>
          <w:rFonts w:ascii="Times New Roman" w:hAnsi="Times New Roman" w:cs="Arial"/>
          <w:sz w:val="24"/>
          <w:szCs w:val="22"/>
        </w:rPr>
        <w:t>N</w:t>
      </w:r>
      <w:r w:rsidR="00CC43FD" w:rsidRPr="007F0A90">
        <w:rPr>
          <w:rFonts w:ascii="Times New Roman" w:hAnsi="Times New Roman" w:cs="Arial"/>
          <w:sz w:val="24"/>
          <w:szCs w:val="22"/>
        </w:rPr>
        <w:t xml:space="preserve">etwork </w:t>
      </w:r>
      <w:r w:rsidR="00780830">
        <w:rPr>
          <w:rFonts w:ascii="Times New Roman" w:hAnsi="Times New Roman" w:cs="Arial"/>
          <w:sz w:val="24"/>
          <w:szCs w:val="22"/>
        </w:rPr>
        <w:t>fee</w:t>
      </w:r>
      <w:r w:rsidR="00CC43FD" w:rsidRPr="007F0A90">
        <w:rPr>
          <w:rFonts w:ascii="Times New Roman" w:hAnsi="Times New Roman" w:cs="Arial"/>
          <w:sz w:val="24"/>
          <w:szCs w:val="22"/>
        </w:rPr>
        <w:t xml:space="preserve"> schedules </w:t>
      </w:r>
      <w:r w:rsidR="006B3C8C" w:rsidRPr="007F0A90">
        <w:rPr>
          <w:rFonts w:ascii="Times New Roman" w:hAnsi="Times New Roman" w:cs="Arial"/>
          <w:sz w:val="24"/>
          <w:szCs w:val="22"/>
        </w:rPr>
        <w:t>incorporated in formally adopted corporate policies and procedures?  Please explain.</w:t>
      </w:r>
    </w:p>
    <w:p w:rsidR="00C45F3D" w:rsidRDefault="00C45F3D" w:rsidP="00A40AAF">
      <w:pPr>
        <w:ind w:left="1080" w:hanging="360"/>
        <w:rPr>
          <w:rFonts w:ascii="Times New Roman" w:hAnsi="Times New Roman" w:cs="Arial"/>
          <w:sz w:val="24"/>
          <w:szCs w:val="22"/>
        </w:rPr>
      </w:pPr>
    </w:p>
    <w:p w:rsidR="006B3C8C" w:rsidRDefault="00256A1B" w:rsidP="006A68FE">
      <w:pPr>
        <w:spacing w:line="360" w:lineRule="auto"/>
        <w:ind w:left="1080" w:hanging="360"/>
        <w:rPr>
          <w:rFonts w:ascii="Times New Roman" w:hAnsi="Times New Roman" w:cs="Arial"/>
          <w:sz w:val="24"/>
          <w:szCs w:val="22"/>
        </w:rPr>
      </w:pPr>
      <w:r>
        <w:rPr>
          <w:rFonts w:ascii="Times New Roman" w:hAnsi="Times New Roman" w:cs="Arial"/>
          <w:sz w:val="24"/>
          <w:szCs w:val="22"/>
        </w:rPr>
        <w:t>l</w:t>
      </w:r>
      <w:r w:rsidR="008A14DD" w:rsidRPr="007F0A90">
        <w:rPr>
          <w:rFonts w:ascii="Times New Roman" w:hAnsi="Times New Roman" w:cs="Arial"/>
          <w:sz w:val="24"/>
          <w:szCs w:val="22"/>
        </w:rPr>
        <w:t>.</w:t>
      </w:r>
      <w:r w:rsidR="006B3C8C" w:rsidRPr="007F0A90">
        <w:rPr>
          <w:rFonts w:ascii="Times New Roman" w:hAnsi="Times New Roman" w:cs="Arial"/>
          <w:sz w:val="24"/>
          <w:szCs w:val="22"/>
        </w:rPr>
        <w:tab/>
        <w:t>Do</w:t>
      </w:r>
      <w:r w:rsidR="002B62BC" w:rsidRPr="007F0A90">
        <w:rPr>
          <w:rFonts w:ascii="Times New Roman" w:hAnsi="Times New Roman" w:cs="Arial"/>
          <w:sz w:val="24"/>
          <w:szCs w:val="22"/>
        </w:rPr>
        <w:t xml:space="preserve">es the </w:t>
      </w:r>
      <w:r w:rsidR="00780830">
        <w:rPr>
          <w:rFonts w:ascii="Times New Roman" w:hAnsi="Times New Roman" w:cs="Arial"/>
          <w:sz w:val="24"/>
          <w:szCs w:val="22"/>
        </w:rPr>
        <w:t>Offeror</w:t>
      </w:r>
      <w:r w:rsidR="006B3C8C" w:rsidRPr="007F0A90">
        <w:rPr>
          <w:rFonts w:ascii="Times New Roman" w:hAnsi="Times New Roman" w:cs="Arial"/>
          <w:sz w:val="24"/>
          <w:szCs w:val="22"/>
        </w:rPr>
        <w:t xml:space="preserve"> maintain </w:t>
      </w:r>
      <w:r w:rsidR="00CC43FD" w:rsidRPr="007F0A90">
        <w:rPr>
          <w:rFonts w:ascii="Times New Roman" w:hAnsi="Times New Roman" w:cs="Arial"/>
          <w:sz w:val="24"/>
          <w:szCs w:val="22"/>
        </w:rPr>
        <w:t>more than</w:t>
      </w:r>
      <w:r w:rsidR="006B3C8C" w:rsidRPr="007F0A90">
        <w:rPr>
          <w:rFonts w:ascii="Times New Roman" w:hAnsi="Times New Roman" w:cs="Arial"/>
          <w:sz w:val="24"/>
          <w:szCs w:val="22"/>
        </w:rPr>
        <w:t xml:space="preserve"> </w:t>
      </w:r>
      <w:r w:rsidR="00360441" w:rsidRPr="007F0A90">
        <w:rPr>
          <w:rFonts w:ascii="Times New Roman" w:hAnsi="Times New Roman" w:cs="Arial"/>
          <w:sz w:val="24"/>
          <w:szCs w:val="22"/>
        </w:rPr>
        <w:t xml:space="preserve">one </w:t>
      </w:r>
      <w:r w:rsidR="00780830">
        <w:rPr>
          <w:rFonts w:ascii="Times New Roman" w:hAnsi="Times New Roman" w:cs="Arial"/>
          <w:sz w:val="24"/>
          <w:szCs w:val="22"/>
        </w:rPr>
        <w:t>N</w:t>
      </w:r>
      <w:r w:rsidR="005768E3" w:rsidRPr="007F0A90">
        <w:rPr>
          <w:rFonts w:ascii="Times New Roman" w:hAnsi="Times New Roman" w:cs="Arial"/>
          <w:sz w:val="24"/>
          <w:szCs w:val="22"/>
        </w:rPr>
        <w:t>etwork fee schedule</w:t>
      </w:r>
      <w:r w:rsidR="00CC43FD" w:rsidRPr="007F0A90">
        <w:rPr>
          <w:rFonts w:ascii="Times New Roman" w:hAnsi="Times New Roman" w:cs="Arial"/>
          <w:sz w:val="24"/>
          <w:szCs w:val="22"/>
        </w:rPr>
        <w:t xml:space="preserve"> </w:t>
      </w:r>
      <w:r w:rsidR="006B3C8C" w:rsidRPr="007F0A90">
        <w:rPr>
          <w:rFonts w:ascii="Times New Roman" w:hAnsi="Times New Roman" w:cs="Arial"/>
          <w:sz w:val="24"/>
          <w:szCs w:val="22"/>
        </w:rPr>
        <w:t xml:space="preserve">for purposes of reimbursing </w:t>
      </w:r>
      <w:r w:rsidR="00780830">
        <w:rPr>
          <w:rFonts w:ascii="Times New Roman" w:hAnsi="Times New Roman" w:cs="Arial"/>
          <w:sz w:val="24"/>
          <w:szCs w:val="22"/>
        </w:rPr>
        <w:t>N</w:t>
      </w:r>
      <w:r w:rsidR="004E46E9" w:rsidRPr="007F0A90">
        <w:rPr>
          <w:rFonts w:ascii="Times New Roman" w:hAnsi="Times New Roman" w:cs="Arial"/>
          <w:sz w:val="24"/>
          <w:szCs w:val="22"/>
        </w:rPr>
        <w:t>etwork</w:t>
      </w:r>
      <w:r w:rsidR="00AD0441" w:rsidRPr="007F0A90">
        <w:rPr>
          <w:rFonts w:ascii="Times New Roman" w:hAnsi="Times New Roman" w:cs="Arial"/>
          <w:sz w:val="24"/>
          <w:szCs w:val="22"/>
        </w:rPr>
        <w:t xml:space="preserve"> </w:t>
      </w:r>
      <w:r w:rsidR="00780830">
        <w:rPr>
          <w:rFonts w:ascii="Times New Roman" w:hAnsi="Times New Roman" w:cs="Arial"/>
          <w:sz w:val="24"/>
          <w:szCs w:val="22"/>
        </w:rPr>
        <w:t>P</w:t>
      </w:r>
      <w:r w:rsidR="005768E3" w:rsidRPr="007F0A90">
        <w:rPr>
          <w:rFonts w:ascii="Times New Roman" w:hAnsi="Times New Roman" w:cs="Arial"/>
          <w:sz w:val="24"/>
          <w:szCs w:val="22"/>
        </w:rPr>
        <w:t>roviders</w:t>
      </w:r>
      <w:r w:rsidR="006B3C8C" w:rsidRPr="007F0A90">
        <w:rPr>
          <w:rFonts w:ascii="Times New Roman" w:hAnsi="Times New Roman" w:cs="Arial"/>
          <w:sz w:val="24"/>
          <w:szCs w:val="22"/>
        </w:rPr>
        <w:t>?  Or</w:t>
      </w:r>
      <w:r w:rsidR="00780830">
        <w:rPr>
          <w:rFonts w:ascii="Times New Roman" w:hAnsi="Times New Roman" w:cs="Arial"/>
          <w:sz w:val="24"/>
          <w:szCs w:val="22"/>
        </w:rPr>
        <w:t>,</w:t>
      </w:r>
      <w:r w:rsidR="006B3C8C" w:rsidRPr="007F0A90">
        <w:rPr>
          <w:rFonts w:ascii="Times New Roman" w:hAnsi="Times New Roman" w:cs="Arial"/>
          <w:sz w:val="24"/>
          <w:szCs w:val="22"/>
        </w:rPr>
        <w:t xml:space="preserve"> do</w:t>
      </w:r>
      <w:r w:rsidR="002B62BC" w:rsidRPr="007F0A90">
        <w:rPr>
          <w:rFonts w:ascii="Times New Roman" w:hAnsi="Times New Roman" w:cs="Arial"/>
          <w:sz w:val="24"/>
          <w:szCs w:val="22"/>
        </w:rPr>
        <w:t xml:space="preserve">es the </w:t>
      </w:r>
      <w:r w:rsidR="00780830">
        <w:rPr>
          <w:rFonts w:ascii="Times New Roman" w:hAnsi="Times New Roman" w:cs="Arial"/>
          <w:sz w:val="24"/>
          <w:szCs w:val="22"/>
        </w:rPr>
        <w:t>Offeror</w:t>
      </w:r>
      <w:r w:rsidR="006B3C8C" w:rsidRPr="007F0A90">
        <w:rPr>
          <w:rFonts w:ascii="Times New Roman" w:hAnsi="Times New Roman" w:cs="Arial"/>
          <w:sz w:val="24"/>
          <w:szCs w:val="22"/>
        </w:rPr>
        <w:t xml:space="preserve"> have multiple reimbursement </w:t>
      </w:r>
      <w:r w:rsidR="004E46E9" w:rsidRPr="007F0A90">
        <w:rPr>
          <w:rFonts w:ascii="Times New Roman" w:hAnsi="Times New Roman" w:cs="Arial"/>
          <w:sz w:val="24"/>
          <w:szCs w:val="22"/>
        </w:rPr>
        <w:lastRenderedPageBreak/>
        <w:t>a</w:t>
      </w:r>
      <w:r w:rsidR="006B3C8C" w:rsidRPr="007F0A90">
        <w:rPr>
          <w:rFonts w:ascii="Times New Roman" w:hAnsi="Times New Roman" w:cs="Arial"/>
          <w:sz w:val="24"/>
          <w:szCs w:val="22"/>
        </w:rPr>
        <w:t xml:space="preserve">greements with individual </w:t>
      </w:r>
      <w:r w:rsidR="00780830">
        <w:rPr>
          <w:rFonts w:ascii="Times New Roman" w:hAnsi="Times New Roman" w:cs="Arial"/>
          <w:sz w:val="24"/>
          <w:szCs w:val="22"/>
        </w:rPr>
        <w:t>N</w:t>
      </w:r>
      <w:r w:rsidR="004E46E9" w:rsidRPr="007F0A90">
        <w:rPr>
          <w:rFonts w:ascii="Times New Roman" w:hAnsi="Times New Roman" w:cs="Arial"/>
          <w:sz w:val="24"/>
          <w:szCs w:val="22"/>
        </w:rPr>
        <w:t>et</w:t>
      </w:r>
      <w:r w:rsidR="00AD0441" w:rsidRPr="007F0A90">
        <w:rPr>
          <w:rFonts w:ascii="Times New Roman" w:hAnsi="Times New Roman" w:cs="Arial"/>
          <w:sz w:val="24"/>
          <w:szCs w:val="22"/>
        </w:rPr>
        <w:t>w</w:t>
      </w:r>
      <w:r w:rsidR="004E46E9" w:rsidRPr="007F0A90">
        <w:rPr>
          <w:rFonts w:ascii="Times New Roman" w:hAnsi="Times New Roman" w:cs="Arial"/>
          <w:sz w:val="24"/>
          <w:szCs w:val="22"/>
        </w:rPr>
        <w:t xml:space="preserve">ork </w:t>
      </w:r>
      <w:r w:rsidR="00780830">
        <w:rPr>
          <w:rFonts w:ascii="Times New Roman" w:hAnsi="Times New Roman" w:cs="Arial"/>
          <w:sz w:val="24"/>
          <w:szCs w:val="22"/>
        </w:rPr>
        <w:t>P</w:t>
      </w:r>
      <w:r w:rsidR="005768E3" w:rsidRPr="007F0A90">
        <w:rPr>
          <w:rFonts w:ascii="Times New Roman" w:hAnsi="Times New Roman" w:cs="Arial"/>
          <w:sz w:val="24"/>
          <w:szCs w:val="22"/>
        </w:rPr>
        <w:t>roviders</w:t>
      </w:r>
      <w:r w:rsidR="006B3C8C" w:rsidRPr="007F0A90">
        <w:rPr>
          <w:rFonts w:ascii="Times New Roman" w:hAnsi="Times New Roman" w:cs="Arial"/>
          <w:sz w:val="24"/>
          <w:szCs w:val="22"/>
        </w:rPr>
        <w:t xml:space="preserve"> that are assigned and utilized based on client</w:t>
      </w:r>
      <w:r w:rsidR="003D3923">
        <w:rPr>
          <w:rFonts w:ascii="Times New Roman" w:hAnsi="Times New Roman" w:cs="Arial"/>
          <w:sz w:val="24"/>
          <w:szCs w:val="22"/>
        </w:rPr>
        <w:t xml:space="preserve"> and/or different Offeror network products</w:t>
      </w:r>
      <w:r w:rsidR="006B3C8C" w:rsidRPr="007F0A90">
        <w:rPr>
          <w:rFonts w:ascii="Times New Roman" w:hAnsi="Times New Roman" w:cs="Arial"/>
          <w:sz w:val="24"/>
          <w:szCs w:val="22"/>
        </w:rPr>
        <w:t>?</w:t>
      </w:r>
    </w:p>
    <w:p w:rsidR="00FC52AB" w:rsidRDefault="00FC52AB" w:rsidP="00FC52AB">
      <w:pPr>
        <w:spacing w:line="360" w:lineRule="auto"/>
        <w:ind w:left="1080" w:hanging="360"/>
        <w:rPr>
          <w:rFonts w:ascii="Times New Roman" w:hAnsi="Times New Roman" w:cs="Arial"/>
          <w:sz w:val="24"/>
          <w:szCs w:val="22"/>
        </w:rPr>
      </w:pPr>
      <w:r>
        <w:rPr>
          <w:rFonts w:ascii="Times New Roman" w:hAnsi="Times New Roman" w:cs="Arial"/>
          <w:sz w:val="24"/>
          <w:szCs w:val="22"/>
        </w:rPr>
        <w:t>m. Describe how Alternative Level of Care (ALOC) services are billed by providers and reimbursed by the Offeror. Are these services billed on a per service or per diem basis?</w:t>
      </w:r>
    </w:p>
    <w:p w:rsidR="00FC52AB" w:rsidRPr="007F0A90" w:rsidRDefault="00FC52AB" w:rsidP="00FC52AB">
      <w:pPr>
        <w:spacing w:line="360" w:lineRule="auto"/>
        <w:ind w:left="1080" w:hanging="360"/>
        <w:rPr>
          <w:rFonts w:ascii="Times New Roman" w:hAnsi="Times New Roman" w:cs="Arial"/>
          <w:sz w:val="24"/>
          <w:szCs w:val="22"/>
        </w:rPr>
      </w:pPr>
      <w:r>
        <w:rPr>
          <w:rFonts w:ascii="Times New Roman" w:hAnsi="Times New Roman" w:cs="Arial"/>
          <w:sz w:val="24"/>
          <w:szCs w:val="22"/>
        </w:rPr>
        <w:t>n.  Describe how outpatient alcohol treatment center services are billed by providers and reimbursed by the Offeror.  Are these services bille</w:t>
      </w:r>
      <w:r w:rsidR="005415B9">
        <w:rPr>
          <w:rFonts w:ascii="Times New Roman" w:hAnsi="Times New Roman" w:cs="Arial"/>
          <w:sz w:val="24"/>
          <w:szCs w:val="22"/>
        </w:rPr>
        <w:t>d on a per service</w:t>
      </w:r>
      <w:r>
        <w:rPr>
          <w:rFonts w:ascii="Times New Roman" w:hAnsi="Times New Roman" w:cs="Arial"/>
          <w:sz w:val="24"/>
          <w:szCs w:val="22"/>
        </w:rPr>
        <w:t xml:space="preserve"> or per diem basis?</w:t>
      </w:r>
    </w:p>
    <w:p w:rsidR="00A622D6" w:rsidRDefault="00A622D6">
      <w:pPr>
        <w:spacing w:line="360" w:lineRule="auto"/>
        <w:rPr>
          <w:rFonts w:ascii="Times New Roman" w:hAnsi="Times New Roman" w:cs="Arial"/>
          <w:sz w:val="24"/>
          <w:szCs w:val="22"/>
        </w:rPr>
      </w:pPr>
    </w:p>
    <w:p w:rsidR="006B3C8C" w:rsidRPr="007F0A90" w:rsidRDefault="00342535" w:rsidP="009F63F1">
      <w:pPr>
        <w:spacing w:line="360" w:lineRule="auto"/>
        <w:ind w:left="720" w:hanging="360"/>
        <w:rPr>
          <w:rFonts w:ascii="Times New Roman" w:hAnsi="Times New Roman" w:cs="Arial"/>
          <w:sz w:val="24"/>
          <w:szCs w:val="22"/>
        </w:rPr>
      </w:pPr>
      <w:r w:rsidRPr="007F0A90">
        <w:rPr>
          <w:rFonts w:ascii="Times New Roman" w:hAnsi="Times New Roman" w:cs="Arial"/>
          <w:sz w:val="24"/>
          <w:szCs w:val="22"/>
        </w:rPr>
        <w:t>2</w:t>
      </w:r>
      <w:r w:rsidR="009E41A4" w:rsidRPr="007F0A90">
        <w:rPr>
          <w:rFonts w:ascii="Times New Roman" w:hAnsi="Times New Roman" w:cs="Arial"/>
          <w:sz w:val="24"/>
          <w:szCs w:val="22"/>
        </w:rPr>
        <w:t>.</w:t>
      </w:r>
      <w:r w:rsidR="006B3C8C" w:rsidRPr="007F0A90">
        <w:rPr>
          <w:rFonts w:ascii="Times New Roman" w:hAnsi="Times New Roman" w:cs="Arial"/>
          <w:sz w:val="24"/>
          <w:szCs w:val="22"/>
        </w:rPr>
        <w:tab/>
      </w:r>
      <w:r w:rsidR="00A34780" w:rsidRPr="007F0A90">
        <w:rPr>
          <w:rFonts w:ascii="Times New Roman" w:hAnsi="Times New Roman" w:cs="Arial"/>
          <w:sz w:val="24"/>
          <w:szCs w:val="22"/>
          <w:u w:val="single"/>
        </w:rPr>
        <w:t xml:space="preserve">Transparency of Financial Interests - </w:t>
      </w:r>
      <w:r w:rsidR="006B3C8C" w:rsidRPr="007F0A90">
        <w:rPr>
          <w:rFonts w:ascii="Times New Roman" w:hAnsi="Times New Roman" w:cs="Arial"/>
          <w:sz w:val="24"/>
          <w:szCs w:val="22"/>
          <w:u w:val="single"/>
        </w:rPr>
        <w:t>Post Contract Award Requirements</w:t>
      </w:r>
    </w:p>
    <w:p w:rsidR="006B3C8C" w:rsidRPr="007F0A90" w:rsidRDefault="006B3C8C" w:rsidP="00A40AAF">
      <w:pPr>
        <w:ind w:left="1440" w:hanging="360"/>
        <w:rPr>
          <w:rFonts w:ascii="Times New Roman" w:hAnsi="Times New Roman" w:cs="Arial"/>
          <w:b/>
          <w:sz w:val="24"/>
          <w:szCs w:val="22"/>
          <w:u w:val="single"/>
        </w:rPr>
      </w:pPr>
    </w:p>
    <w:p w:rsidR="006B3C8C" w:rsidRPr="007F0A90" w:rsidRDefault="006B3C8C" w:rsidP="009F63F1">
      <w:pPr>
        <w:pStyle w:val="BodyTextIndent"/>
        <w:spacing w:line="360" w:lineRule="auto"/>
        <w:ind w:left="720"/>
        <w:rPr>
          <w:rFonts w:ascii="Times New Roman" w:hAnsi="Times New Roman" w:cs="Arial"/>
          <w:sz w:val="24"/>
          <w:szCs w:val="22"/>
        </w:rPr>
      </w:pPr>
      <w:r w:rsidRPr="007F0A90">
        <w:rPr>
          <w:rFonts w:ascii="Times New Roman" w:hAnsi="Times New Roman" w:cs="Arial"/>
          <w:sz w:val="24"/>
          <w:szCs w:val="22"/>
        </w:rPr>
        <w:t xml:space="preserve">The </w:t>
      </w:r>
      <w:r w:rsidR="008367C8">
        <w:rPr>
          <w:rFonts w:ascii="Times New Roman" w:hAnsi="Times New Roman" w:cs="Arial"/>
          <w:sz w:val="24"/>
          <w:szCs w:val="22"/>
        </w:rPr>
        <w:t>Contractor</w:t>
      </w:r>
      <w:r w:rsidRPr="007F0A90">
        <w:rPr>
          <w:rFonts w:ascii="Times New Roman" w:hAnsi="Times New Roman" w:cs="Arial"/>
          <w:sz w:val="24"/>
          <w:szCs w:val="22"/>
        </w:rPr>
        <w:t xml:space="preserve"> must agree to be open and forthright in all matters related to the clinical management and cost management of the </w:t>
      </w:r>
      <w:r w:rsidR="00780830">
        <w:rPr>
          <w:rFonts w:ascii="Times New Roman" w:hAnsi="Times New Roman" w:cs="Arial"/>
          <w:sz w:val="24"/>
          <w:szCs w:val="22"/>
        </w:rPr>
        <w:t xml:space="preserve">MHSA </w:t>
      </w:r>
      <w:r w:rsidRPr="007F0A90">
        <w:rPr>
          <w:rFonts w:ascii="Times New Roman" w:hAnsi="Times New Roman" w:cs="Arial"/>
          <w:sz w:val="24"/>
          <w:szCs w:val="22"/>
        </w:rPr>
        <w:t>Program.  The State has strict standard audit provisions, subject to confidentiality requirements.  Disclosure obligations include, but are not limited to:</w:t>
      </w:r>
    </w:p>
    <w:p w:rsidR="006B3C8C" w:rsidRPr="007F0A90" w:rsidRDefault="006B3C8C" w:rsidP="00A40AAF">
      <w:pPr>
        <w:pStyle w:val="BodyTextIndent3"/>
        <w:spacing w:after="0"/>
        <w:rPr>
          <w:rFonts w:ascii="Times New Roman" w:hAnsi="Times New Roman" w:cs="Arial"/>
          <w:sz w:val="24"/>
          <w:szCs w:val="22"/>
        </w:rPr>
      </w:pPr>
    </w:p>
    <w:p w:rsidR="006B3C8C" w:rsidRPr="007F0A90" w:rsidRDefault="005C16AA" w:rsidP="009F63F1">
      <w:pPr>
        <w:pStyle w:val="BodyTextIndent3"/>
        <w:spacing w:after="0" w:line="360" w:lineRule="auto"/>
        <w:ind w:left="1080" w:hanging="360"/>
        <w:rPr>
          <w:rFonts w:ascii="Times New Roman" w:hAnsi="Times New Roman" w:cs="Arial"/>
          <w:sz w:val="24"/>
          <w:szCs w:val="22"/>
        </w:rPr>
      </w:pPr>
      <w:r w:rsidRPr="007F0A90">
        <w:rPr>
          <w:rFonts w:ascii="Times New Roman" w:hAnsi="Times New Roman" w:cs="Arial"/>
          <w:sz w:val="24"/>
          <w:szCs w:val="22"/>
        </w:rPr>
        <w:t>a.</w:t>
      </w:r>
      <w:r w:rsidR="006B3C8C" w:rsidRPr="007F0A90">
        <w:rPr>
          <w:rFonts w:ascii="Times New Roman" w:hAnsi="Times New Roman" w:cs="Arial"/>
          <w:sz w:val="24"/>
          <w:szCs w:val="22"/>
        </w:rPr>
        <w:tab/>
        <w:t xml:space="preserve">Providing full access to all </w:t>
      </w:r>
      <w:r w:rsidR="00561337">
        <w:rPr>
          <w:rFonts w:ascii="Times New Roman" w:hAnsi="Times New Roman" w:cs="Arial"/>
          <w:sz w:val="24"/>
          <w:szCs w:val="22"/>
        </w:rPr>
        <w:t>Key S</w:t>
      </w:r>
      <w:r w:rsidR="006B3C8C" w:rsidRPr="007F0A90">
        <w:rPr>
          <w:rFonts w:ascii="Times New Roman" w:hAnsi="Times New Roman" w:cs="Arial"/>
          <w:sz w:val="24"/>
          <w:szCs w:val="22"/>
        </w:rPr>
        <w:t xml:space="preserve">ubcontractor and </w:t>
      </w:r>
      <w:r w:rsidR="00780830">
        <w:rPr>
          <w:rFonts w:ascii="Times New Roman" w:hAnsi="Times New Roman" w:cs="Arial"/>
          <w:sz w:val="24"/>
          <w:szCs w:val="22"/>
        </w:rPr>
        <w:t>N</w:t>
      </w:r>
      <w:r w:rsidR="004E46E9" w:rsidRPr="007F0A90">
        <w:rPr>
          <w:rFonts w:ascii="Times New Roman" w:hAnsi="Times New Roman" w:cs="Arial"/>
          <w:sz w:val="24"/>
          <w:szCs w:val="22"/>
        </w:rPr>
        <w:t xml:space="preserve">etwork </w:t>
      </w:r>
      <w:r w:rsidR="00780830">
        <w:rPr>
          <w:rFonts w:ascii="Times New Roman" w:hAnsi="Times New Roman" w:cs="Arial"/>
          <w:sz w:val="24"/>
          <w:szCs w:val="22"/>
        </w:rPr>
        <w:t>P</w:t>
      </w:r>
      <w:r w:rsidR="00071B25" w:rsidRPr="007F0A90">
        <w:rPr>
          <w:rFonts w:ascii="Times New Roman" w:hAnsi="Times New Roman" w:cs="Arial"/>
          <w:sz w:val="24"/>
          <w:szCs w:val="22"/>
        </w:rPr>
        <w:t xml:space="preserve">rovider </w:t>
      </w:r>
      <w:r w:rsidR="004E46E9" w:rsidRPr="007F0A90">
        <w:rPr>
          <w:rFonts w:ascii="Times New Roman" w:hAnsi="Times New Roman" w:cs="Arial"/>
          <w:sz w:val="24"/>
          <w:szCs w:val="22"/>
        </w:rPr>
        <w:t>a</w:t>
      </w:r>
      <w:r w:rsidR="006B3C8C" w:rsidRPr="007F0A90">
        <w:rPr>
          <w:rFonts w:ascii="Times New Roman" w:hAnsi="Times New Roman" w:cs="Arial"/>
          <w:sz w:val="24"/>
          <w:szCs w:val="22"/>
        </w:rPr>
        <w:t xml:space="preserve">greements related to the </w:t>
      </w:r>
      <w:r w:rsidR="00780830">
        <w:rPr>
          <w:rFonts w:ascii="Times New Roman" w:hAnsi="Times New Roman" w:cs="Arial"/>
          <w:sz w:val="24"/>
          <w:szCs w:val="22"/>
        </w:rPr>
        <w:t xml:space="preserve">MHSA </w:t>
      </w:r>
      <w:r w:rsidR="006B3C8C" w:rsidRPr="007F0A90">
        <w:rPr>
          <w:rFonts w:ascii="Times New Roman" w:hAnsi="Times New Roman" w:cs="Arial"/>
          <w:sz w:val="24"/>
          <w:szCs w:val="22"/>
        </w:rPr>
        <w:t>Program under strict confidentiality provisions;</w:t>
      </w:r>
    </w:p>
    <w:p w:rsidR="00BF4CC4" w:rsidRPr="007F0A90" w:rsidRDefault="00BF4CC4" w:rsidP="00A40AAF">
      <w:pPr>
        <w:ind w:left="1800" w:hanging="360"/>
        <w:rPr>
          <w:rFonts w:ascii="Times New Roman" w:hAnsi="Times New Roman" w:cs="Arial"/>
          <w:sz w:val="24"/>
          <w:szCs w:val="22"/>
        </w:rPr>
      </w:pPr>
    </w:p>
    <w:p w:rsidR="006B3C8C" w:rsidRPr="007F0A90" w:rsidRDefault="005C16AA" w:rsidP="009F63F1">
      <w:pPr>
        <w:spacing w:line="360" w:lineRule="auto"/>
        <w:ind w:left="1080" w:hanging="360"/>
        <w:rPr>
          <w:rFonts w:ascii="Times New Roman" w:hAnsi="Times New Roman" w:cs="Arial"/>
          <w:sz w:val="24"/>
          <w:szCs w:val="22"/>
        </w:rPr>
      </w:pPr>
      <w:r w:rsidRPr="007F0A90">
        <w:rPr>
          <w:rFonts w:ascii="Times New Roman" w:hAnsi="Times New Roman" w:cs="Arial"/>
          <w:sz w:val="24"/>
          <w:szCs w:val="22"/>
        </w:rPr>
        <w:t>b.</w:t>
      </w:r>
      <w:r w:rsidR="006B3C8C" w:rsidRPr="007F0A90">
        <w:rPr>
          <w:rFonts w:ascii="Times New Roman" w:hAnsi="Times New Roman" w:cs="Arial"/>
          <w:sz w:val="24"/>
          <w:szCs w:val="22"/>
        </w:rPr>
        <w:tab/>
        <w:t>Agreeing to the standard audit provisions set forth in Contract Provisions, Section VI</w:t>
      </w:r>
      <w:r w:rsidR="00326CFE" w:rsidRPr="007F0A90">
        <w:rPr>
          <w:rFonts w:ascii="Times New Roman" w:hAnsi="Times New Roman" w:cs="Arial"/>
          <w:sz w:val="24"/>
          <w:szCs w:val="22"/>
        </w:rPr>
        <w:t>I</w:t>
      </w:r>
      <w:r w:rsidR="006B3C8C" w:rsidRPr="007F0A90">
        <w:rPr>
          <w:rFonts w:ascii="Times New Roman" w:hAnsi="Times New Roman" w:cs="Arial"/>
          <w:sz w:val="24"/>
          <w:szCs w:val="22"/>
        </w:rPr>
        <w:t xml:space="preserve"> of this RFP (see Article XXI</w:t>
      </w:r>
      <w:r w:rsidR="004A177A" w:rsidRPr="007F0A90">
        <w:rPr>
          <w:rFonts w:ascii="Times New Roman" w:hAnsi="Times New Roman" w:cs="Arial"/>
          <w:sz w:val="24"/>
          <w:szCs w:val="22"/>
        </w:rPr>
        <w:t>II</w:t>
      </w:r>
      <w:r w:rsidR="006B3C8C" w:rsidRPr="007F0A90">
        <w:rPr>
          <w:rFonts w:ascii="Times New Roman" w:hAnsi="Times New Roman" w:cs="Arial"/>
          <w:sz w:val="24"/>
          <w:szCs w:val="22"/>
        </w:rPr>
        <w:t xml:space="preserve"> entitled “Audit Authority”), and Appendices A and B; </w:t>
      </w:r>
      <w:r w:rsidR="00C91138" w:rsidRPr="007F0A90">
        <w:rPr>
          <w:rFonts w:ascii="Times New Roman" w:hAnsi="Times New Roman" w:cs="Arial"/>
          <w:sz w:val="24"/>
          <w:szCs w:val="22"/>
        </w:rPr>
        <w:t>and</w:t>
      </w:r>
    </w:p>
    <w:p w:rsidR="00BF4CC4" w:rsidRPr="007F0A90" w:rsidRDefault="00BF4CC4" w:rsidP="00A40AAF">
      <w:pPr>
        <w:pStyle w:val="BodyTextIndent"/>
        <w:spacing w:line="240" w:lineRule="auto"/>
        <w:ind w:left="1800" w:hanging="360"/>
        <w:rPr>
          <w:rFonts w:ascii="Times New Roman" w:hAnsi="Times New Roman" w:cs="Arial"/>
          <w:sz w:val="24"/>
          <w:szCs w:val="22"/>
        </w:rPr>
      </w:pPr>
    </w:p>
    <w:p w:rsidR="006B3C8C" w:rsidRPr="007F0A90" w:rsidRDefault="005C16AA" w:rsidP="009F63F1">
      <w:pPr>
        <w:pStyle w:val="BodyTextIndent"/>
        <w:spacing w:line="360" w:lineRule="auto"/>
        <w:ind w:left="1080" w:hanging="360"/>
        <w:rPr>
          <w:rFonts w:ascii="Times New Roman" w:hAnsi="Times New Roman" w:cs="Arial"/>
          <w:sz w:val="24"/>
          <w:szCs w:val="22"/>
        </w:rPr>
      </w:pPr>
      <w:r w:rsidRPr="007F0A90">
        <w:rPr>
          <w:rFonts w:ascii="Times New Roman" w:hAnsi="Times New Roman" w:cs="Arial"/>
          <w:sz w:val="24"/>
          <w:szCs w:val="22"/>
        </w:rPr>
        <w:t>c.</w:t>
      </w:r>
      <w:r w:rsidR="006B3C8C" w:rsidRPr="007F0A90">
        <w:rPr>
          <w:rFonts w:ascii="Times New Roman" w:hAnsi="Times New Roman" w:cs="Arial"/>
          <w:sz w:val="24"/>
          <w:szCs w:val="22"/>
        </w:rPr>
        <w:tab/>
        <w:t>Agree</w:t>
      </w:r>
      <w:r w:rsidR="00561337">
        <w:rPr>
          <w:rFonts w:ascii="Times New Roman" w:hAnsi="Times New Roman" w:cs="Arial"/>
          <w:sz w:val="24"/>
          <w:szCs w:val="22"/>
        </w:rPr>
        <w:t>ing</w:t>
      </w:r>
      <w:r w:rsidR="006B3C8C" w:rsidRPr="007F0A90">
        <w:rPr>
          <w:rFonts w:ascii="Times New Roman" w:hAnsi="Times New Roman" w:cs="Arial"/>
          <w:sz w:val="24"/>
          <w:szCs w:val="22"/>
        </w:rPr>
        <w:t xml:space="preserve"> that </w:t>
      </w:r>
      <w:r w:rsidR="0024346A" w:rsidRPr="007F0A90">
        <w:rPr>
          <w:rFonts w:ascii="Times New Roman" w:hAnsi="Times New Roman" w:cs="Arial"/>
          <w:sz w:val="24"/>
          <w:szCs w:val="22"/>
        </w:rPr>
        <w:t xml:space="preserve">the </w:t>
      </w:r>
      <w:r w:rsidR="008367C8">
        <w:rPr>
          <w:rFonts w:ascii="Times New Roman" w:hAnsi="Times New Roman" w:cs="Arial"/>
          <w:sz w:val="24"/>
          <w:szCs w:val="22"/>
        </w:rPr>
        <w:t>Contractor</w:t>
      </w:r>
      <w:r w:rsidR="006B3C8C" w:rsidRPr="007F0A90">
        <w:rPr>
          <w:rFonts w:ascii="Times New Roman" w:hAnsi="Times New Roman" w:cs="Arial"/>
          <w:sz w:val="24"/>
          <w:szCs w:val="22"/>
        </w:rPr>
        <w:t xml:space="preserve"> will disclose all </w:t>
      </w:r>
      <w:r w:rsidR="004E46E9" w:rsidRPr="007F0A90">
        <w:rPr>
          <w:rFonts w:ascii="Times New Roman" w:hAnsi="Times New Roman" w:cs="Arial"/>
          <w:sz w:val="24"/>
          <w:szCs w:val="22"/>
        </w:rPr>
        <w:t>a</w:t>
      </w:r>
      <w:r w:rsidR="006B3C8C" w:rsidRPr="007F0A90">
        <w:rPr>
          <w:rFonts w:ascii="Times New Roman" w:hAnsi="Times New Roman" w:cs="Arial"/>
          <w:sz w:val="24"/>
          <w:szCs w:val="22"/>
        </w:rPr>
        <w:t xml:space="preserve">greements related to the provision, servicing and administration of </w:t>
      </w:r>
      <w:r w:rsidR="00780830">
        <w:rPr>
          <w:rFonts w:ascii="Times New Roman" w:hAnsi="Times New Roman" w:cs="Arial"/>
          <w:sz w:val="24"/>
          <w:szCs w:val="22"/>
        </w:rPr>
        <w:t xml:space="preserve">MHSA </w:t>
      </w:r>
      <w:r w:rsidR="006B3C8C" w:rsidRPr="007F0A90">
        <w:rPr>
          <w:rFonts w:ascii="Times New Roman" w:hAnsi="Times New Roman" w:cs="Arial"/>
          <w:sz w:val="24"/>
          <w:szCs w:val="22"/>
        </w:rPr>
        <w:t xml:space="preserve">Program services in effect during the term of the </w:t>
      </w:r>
      <w:r w:rsidR="00032B3E" w:rsidRPr="007F0A90">
        <w:rPr>
          <w:rFonts w:ascii="Times New Roman" w:hAnsi="Times New Roman" w:cs="Arial"/>
          <w:sz w:val="24"/>
          <w:szCs w:val="22"/>
        </w:rPr>
        <w:t>A</w:t>
      </w:r>
      <w:r w:rsidR="006B3C8C" w:rsidRPr="007F0A90">
        <w:rPr>
          <w:rFonts w:ascii="Times New Roman" w:hAnsi="Times New Roman" w:cs="Arial"/>
          <w:sz w:val="24"/>
          <w:szCs w:val="22"/>
        </w:rPr>
        <w:t>greement</w:t>
      </w:r>
      <w:r w:rsidR="004E46E9" w:rsidRPr="007F0A90">
        <w:rPr>
          <w:rFonts w:ascii="Times New Roman" w:hAnsi="Times New Roman" w:cs="Arial"/>
          <w:sz w:val="24"/>
          <w:szCs w:val="22"/>
        </w:rPr>
        <w:t xml:space="preserve"> resulting from this RFP</w:t>
      </w:r>
      <w:r w:rsidR="006B3C8C" w:rsidRPr="007F0A90">
        <w:rPr>
          <w:rFonts w:ascii="Times New Roman" w:hAnsi="Times New Roman" w:cs="Arial"/>
          <w:sz w:val="24"/>
          <w:szCs w:val="22"/>
        </w:rPr>
        <w:t xml:space="preserve">.  This includes all relationships between or among </w:t>
      </w:r>
      <w:r w:rsidR="0024346A" w:rsidRPr="007F0A90">
        <w:rPr>
          <w:rFonts w:ascii="Times New Roman" w:hAnsi="Times New Roman" w:cs="Arial"/>
          <w:sz w:val="24"/>
          <w:szCs w:val="22"/>
        </w:rPr>
        <w:t xml:space="preserve">the </w:t>
      </w:r>
      <w:r w:rsidR="008367C8">
        <w:rPr>
          <w:rFonts w:ascii="Times New Roman" w:hAnsi="Times New Roman" w:cs="Arial"/>
          <w:sz w:val="24"/>
          <w:szCs w:val="22"/>
        </w:rPr>
        <w:t>Contractor</w:t>
      </w:r>
      <w:r w:rsidR="006B3C8C" w:rsidRPr="007F0A90">
        <w:rPr>
          <w:rFonts w:ascii="Times New Roman" w:hAnsi="Times New Roman" w:cs="Arial"/>
          <w:sz w:val="24"/>
          <w:szCs w:val="22"/>
        </w:rPr>
        <w:t xml:space="preserve">, and relevant third parties including but not limited to </w:t>
      </w:r>
      <w:r w:rsidR="00D04C4B" w:rsidRPr="007F0A90">
        <w:rPr>
          <w:rFonts w:ascii="Times New Roman" w:hAnsi="Times New Roman" w:cs="Arial"/>
          <w:sz w:val="24"/>
          <w:szCs w:val="22"/>
        </w:rPr>
        <w:t xml:space="preserve">the </w:t>
      </w:r>
      <w:r w:rsidR="008367C8">
        <w:rPr>
          <w:rFonts w:ascii="Times New Roman" w:hAnsi="Times New Roman" w:cs="Arial"/>
          <w:sz w:val="24"/>
          <w:szCs w:val="22"/>
        </w:rPr>
        <w:t>Contractor</w:t>
      </w:r>
      <w:r w:rsidR="006B3C8C" w:rsidRPr="007F0A90">
        <w:rPr>
          <w:rFonts w:ascii="Times New Roman" w:hAnsi="Times New Roman" w:cs="Arial"/>
          <w:sz w:val="24"/>
          <w:szCs w:val="22"/>
        </w:rPr>
        <w:t>,</w:t>
      </w:r>
      <w:r w:rsidR="006049F1" w:rsidRPr="007F0A90">
        <w:rPr>
          <w:rFonts w:ascii="Times New Roman" w:hAnsi="Times New Roman" w:cs="Arial"/>
          <w:sz w:val="24"/>
          <w:szCs w:val="22"/>
        </w:rPr>
        <w:t xml:space="preserve"> </w:t>
      </w:r>
      <w:r w:rsidR="00780830">
        <w:rPr>
          <w:rFonts w:ascii="Times New Roman" w:hAnsi="Times New Roman" w:cs="Arial"/>
          <w:sz w:val="24"/>
          <w:szCs w:val="22"/>
        </w:rPr>
        <w:t>P</w:t>
      </w:r>
      <w:r w:rsidR="00071B25" w:rsidRPr="007F0A90">
        <w:rPr>
          <w:rFonts w:ascii="Times New Roman" w:hAnsi="Times New Roman" w:cs="Arial"/>
          <w:sz w:val="24"/>
          <w:szCs w:val="22"/>
        </w:rPr>
        <w:t>rovider</w:t>
      </w:r>
      <w:r w:rsidR="00FF05DD" w:rsidRPr="007F0A90">
        <w:rPr>
          <w:rFonts w:ascii="Times New Roman" w:hAnsi="Times New Roman" w:cs="Arial"/>
          <w:sz w:val="24"/>
          <w:szCs w:val="22"/>
        </w:rPr>
        <w:t>s</w:t>
      </w:r>
      <w:r w:rsidR="006B3C8C" w:rsidRPr="007F0A90">
        <w:rPr>
          <w:rFonts w:ascii="Times New Roman" w:hAnsi="Times New Roman" w:cs="Arial"/>
          <w:sz w:val="24"/>
          <w:szCs w:val="22"/>
        </w:rPr>
        <w:t xml:space="preserve"> and any other entity from which the </w:t>
      </w:r>
      <w:r w:rsidR="00780830">
        <w:rPr>
          <w:rFonts w:ascii="Times New Roman" w:hAnsi="Times New Roman" w:cs="Arial"/>
          <w:sz w:val="24"/>
          <w:szCs w:val="22"/>
        </w:rPr>
        <w:t>Contractor</w:t>
      </w:r>
      <w:r w:rsidR="005E1D04">
        <w:rPr>
          <w:rFonts w:ascii="Times New Roman" w:hAnsi="Times New Roman" w:cs="Arial"/>
          <w:sz w:val="24"/>
          <w:szCs w:val="22"/>
        </w:rPr>
        <w:t>,</w:t>
      </w:r>
      <w:r w:rsidR="006B3C8C" w:rsidRPr="007F0A90">
        <w:rPr>
          <w:rFonts w:ascii="Times New Roman" w:hAnsi="Times New Roman" w:cs="Arial"/>
          <w:sz w:val="24"/>
          <w:szCs w:val="22"/>
        </w:rPr>
        <w:t xml:space="preserve"> the </w:t>
      </w:r>
      <w:r w:rsidR="00561337">
        <w:rPr>
          <w:rFonts w:ascii="Times New Roman" w:hAnsi="Times New Roman" w:cs="Arial"/>
          <w:sz w:val="24"/>
          <w:szCs w:val="22"/>
        </w:rPr>
        <w:t>Key S</w:t>
      </w:r>
      <w:r w:rsidR="006B3C8C" w:rsidRPr="007F0A90">
        <w:rPr>
          <w:rFonts w:ascii="Times New Roman" w:hAnsi="Times New Roman" w:cs="Arial"/>
          <w:sz w:val="24"/>
          <w:szCs w:val="22"/>
        </w:rPr>
        <w:t>ubcontractor</w:t>
      </w:r>
      <w:r w:rsidR="005E1D04">
        <w:rPr>
          <w:rFonts w:ascii="Times New Roman" w:hAnsi="Times New Roman" w:cs="Arial"/>
          <w:sz w:val="24"/>
          <w:szCs w:val="22"/>
        </w:rPr>
        <w:t>, or Affiliate</w:t>
      </w:r>
      <w:r w:rsidR="006B3C8C" w:rsidRPr="007F0A90">
        <w:rPr>
          <w:rFonts w:ascii="Times New Roman" w:hAnsi="Times New Roman" w:cs="Arial"/>
          <w:sz w:val="24"/>
          <w:szCs w:val="22"/>
        </w:rPr>
        <w:t xml:space="preserve"> receives any form of compensation </w:t>
      </w:r>
      <w:r w:rsidR="005B7A0B" w:rsidRPr="007F0A90">
        <w:rPr>
          <w:rFonts w:ascii="Times New Roman" w:hAnsi="Times New Roman" w:cs="Arial"/>
          <w:sz w:val="24"/>
          <w:szCs w:val="22"/>
        </w:rPr>
        <w:t xml:space="preserve">or any other consideration </w:t>
      </w:r>
      <w:r w:rsidR="006B3C8C" w:rsidRPr="007F0A90">
        <w:rPr>
          <w:rFonts w:ascii="Times New Roman" w:hAnsi="Times New Roman" w:cs="Arial"/>
          <w:sz w:val="24"/>
          <w:szCs w:val="22"/>
        </w:rPr>
        <w:t xml:space="preserve">as a consequence of </w:t>
      </w:r>
      <w:r w:rsidR="00071B25" w:rsidRPr="007F0A90">
        <w:rPr>
          <w:rFonts w:ascii="Times New Roman" w:hAnsi="Times New Roman" w:cs="Arial"/>
          <w:sz w:val="24"/>
          <w:szCs w:val="22"/>
        </w:rPr>
        <w:t>managing and reimbursing for  services</w:t>
      </w:r>
      <w:r w:rsidR="006B3C8C" w:rsidRPr="007F0A90">
        <w:rPr>
          <w:rFonts w:ascii="Times New Roman" w:hAnsi="Times New Roman" w:cs="Arial"/>
          <w:sz w:val="24"/>
          <w:szCs w:val="22"/>
        </w:rPr>
        <w:t xml:space="preserve"> under the </w:t>
      </w:r>
      <w:r w:rsidR="00780830">
        <w:rPr>
          <w:rFonts w:ascii="Times New Roman" w:hAnsi="Times New Roman" w:cs="Arial"/>
          <w:sz w:val="24"/>
          <w:szCs w:val="22"/>
        </w:rPr>
        <w:t xml:space="preserve">MHSA </w:t>
      </w:r>
      <w:r w:rsidR="006B3C8C" w:rsidRPr="007F0A90">
        <w:rPr>
          <w:rFonts w:ascii="Times New Roman" w:hAnsi="Times New Roman" w:cs="Arial"/>
          <w:sz w:val="24"/>
          <w:szCs w:val="22"/>
        </w:rPr>
        <w:t>Program.</w:t>
      </w:r>
    </w:p>
    <w:p w:rsidR="006B3C8C" w:rsidRPr="007F0A90" w:rsidRDefault="006B3C8C" w:rsidP="00A40AAF">
      <w:pPr>
        <w:pStyle w:val="BodyTextIndent"/>
        <w:spacing w:line="240" w:lineRule="auto"/>
        <w:ind w:left="0"/>
        <w:rPr>
          <w:rFonts w:ascii="Times New Roman" w:hAnsi="Times New Roman" w:cs="Arial"/>
          <w:sz w:val="24"/>
          <w:szCs w:val="22"/>
          <w:u w:val="single"/>
        </w:rPr>
      </w:pPr>
    </w:p>
    <w:p w:rsidR="006B3C8C" w:rsidRPr="007F0A90" w:rsidRDefault="00342535" w:rsidP="009F63F1">
      <w:pPr>
        <w:pStyle w:val="BodyTextIndent"/>
        <w:spacing w:line="360" w:lineRule="auto"/>
        <w:ind w:left="900" w:hanging="540"/>
        <w:rPr>
          <w:rFonts w:ascii="Times New Roman" w:hAnsi="Times New Roman" w:cs="Arial"/>
          <w:sz w:val="24"/>
          <w:szCs w:val="22"/>
        </w:rPr>
      </w:pPr>
      <w:r w:rsidRPr="007F0A90">
        <w:rPr>
          <w:rFonts w:ascii="Times New Roman" w:hAnsi="Times New Roman" w:cs="Arial"/>
          <w:sz w:val="24"/>
          <w:szCs w:val="22"/>
        </w:rPr>
        <w:lastRenderedPageBreak/>
        <w:t>3.</w:t>
      </w:r>
      <w:r w:rsidR="00A34780" w:rsidRPr="007F0A90">
        <w:rPr>
          <w:rFonts w:ascii="Times New Roman" w:hAnsi="Times New Roman" w:cs="Arial"/>
          <w:sz w:val="24"/>
          <w:szCs w:val="22"/>
        </w:rPr>
        <w:tab/>
      </w:r>
      <w:r w:rsidR="00A34780" w:rsidRPr="0096273F">
        <w:rPr>
          <w:rFonts w:ascii="Times New Roman" w:hAnsi="Times New Roman" w:cs="Arial"/>
          <w:sz w:val="24"/>
          <w:szCs w:val="22"/>
          <w:u w:val="single"/>
        </w:rPr>
        <w:t xml:space="preserve">Transparency </w:t>
      </w:r>
      <w:r w:rsidR="00571B64" w:rsidRPr="0096273F">
        <w:rPr>
          <w:rFonts w:ascii="Times New Roman" w:hAnsi="Times New Roman" w:cs="Arial"/>
          <w:sz w:val="24"/>
          <w:szCs w:val="22"/>
          <w:u w:val="single"/>
        </w:rPr>
        <w:t>during</w:t>
      </w:r>
      <w:r w:rsidR="006B3C8C" w:rsidRPr="0096273F">
        <w:rPr>
          <w:rFonts w:ascii="Times New Roman" w:hAnsi="Times New Roman" w:cs="Arial"/>
          <w:sz w:val="24"/>
          <w:szCs w:val="22"/>
          <w:u w:val="single"/>
        </w:rPr>
        <w:t xml:space="preserve"> the Procurement Process</w:t>
      </w:r>
      <w:r w:rsidR="00004A43" w:rsidRPr="0096273F">
        <w:rPr>
          <w:rFonts w:ascii="Times New Roman" w:hAnsi="Times New Roman" w:cs="Arial"/>
          <w:sz w:val="24"/>
          <w:szCs w:val="22"/>
          <w:u w:val="single"/>
        </w:rPr>
        <w:t>.</w:t>
      </w:r>
      <w:r w:rsidR="00A34780" w:rsidRPr="007F0A90">
        <w:rPr>
          <w:rFonts w:ascii="Times New Roman" w:hAnsi="Times New Roman" w:cs="Arial"/>
          <w:sz w:val="24"/>
          <w:szCs w:val="22"/>
        </w:rPr>
        <w:t xml:space="preserve">  </w:t>
      </w:r>
      <w:r w:rsidR="00830638">
        <w:rPr>
          <w:rFonts w:ascii="Times New Roman" w:hAnsi="Times New Roman" w:cs="Arial"/>
          <w:sz w:val="24"/>
          <w:szCs w:val="22"/>
        </w:rPr>
        <w:t>Contractor</w:t>
      </w:r>
      <w:r w:rsidR="006B3C8C" w:rsidRPr="007F0A90">
        <w:rPr>
          <w:rFonts w:ascii="Times New Roman" w:hAnsi="Times New Roman" w:cs="Arial"/>
          <w:sz w:val="24"/>
          <w:szCs w:val="22"/>
        </w:rPr>
        <w:t xml:space="preserve"> </w:t>
      </w:r>
      <w:r w:rsidR="00CD6D96" w:rsidRPr="007F0A90">
        <w:rPr>
          <w:rFonts w:ascii="Times New Roman" w:hAnsi="Times New Roman" w:cs="Arial"/>
          <w:sz w:val="24"/>
          <w:szCs w:val="22"/>
        </w:rPr>
        <w:t>must</w:t>
      </w:r>
      <w:r w:rsidR="006B3C8C" w:rsidRPr="007F0A90">
        <w:rPr>
          <w:rFonts w:ascii="Times New Roman" w:hAnsi="Times New Roman" w:cs="Arial"/>
          <w:sz w:val="24"/>
          <w:szCs w:val="22"/>
        </w:rPr>
        <w:t xml:space="preserve"> provide </w:t>
      </w:r>
      <w:r w:rsidR="00CD6D96" w:rsidRPr="007F0A90">
        <w:rPr>
          <w:rFonts w:ascii="Times New Roman" w:hAnsi="Times New Roman" w:cs="Arial"/>
          <w:sz w:val="24"/>
          <w:szCs w:val="22"/>
        </w:rPr>
        <w:t xml:space="preserve">all </w:t>
      </w:r>
      <w:r w:rsidR="006B3C8C" w:rsidRPr="007F0A90">
        <w:rPr>
          <w:rFonts w:ascii="Times New Roman" w:hAnsi="Times New Roman" w:cs="Arial"/>
          <w:sz w:val="24"/>
          <w:szCs w:val="22"/>
        </w:rPr>
        <w:t xml:space="preserve">information </w:t>
      </w:r>
      <w:r w:rsidR="00DA4023" w:rsidRPr="007F0A90">
        <w:rPr>
          <w:rFonts w:ascii="Times New Roman" w:hAnsi="Times New Roman" w:cs="Arial"/>
          <w:sz w:val="24"/>
          <w:szCs w:val="22"/>
        </w:rPr>
        <w:t xml:space="preserve">the </w:t>
      </w:r>
      <w:r w:rsidR="00CD6D96" w:rsidRPr="007F0A90">
        <w:rPr>
          <w:rFonts w:ascii="Times New Roman" w:hAnsi="Times New Roman" w:cs="Arial"/>
          <w:sz w:val="24"/>
          <w:szCs w:val="22"/>
        </w:rPr>
        <w:t>D</w:t>
      </w:r>
      <w:r w:rsidR="00DA4023" w:rsidRPr="007F0A90">
        <w:rPr>
          <w:rFonts w:ascii="Times New Roman" w:hAnsi="Times New Roman" w:cs="Arial"/>
          <w:sz w:val="24"/>
          <w:szCs w:val="22"/>
        </w:rPr>
        <w:t>epartment</w:t>
      </w:r>
      <w:r w:rsidR="00CD6D96" w:rsidRPr="007F0A90">
        <w:rPr>
          <w:rFonts w:ascii="Times New Roman" w:hAnsi="Times New Roman" w:cs="Arial"/>
          <w:sz w:val="24"/>
          <w:szCs w:val="22"/>
        </w:rPr>
        <w:t xml:space="preserve"> deems necessary </w:t>
      </w:r>
      <w:r w:rsidR="006B3C8C" w:rsidRPr="007F0A90">
        <w:rPr>
          <w:rFonts w:ascii="Times New Roman" w:hAnsi="Times New Roman" w:cs="Arial"/>
          <w:sz w:val="24"/>
          <w:szCs w:val="22"/>
        </w:rPr>
        <w:t xml:space="preserve">to support </w:t>
      </w:r>
      <w:r w:rsidR="00561337">
        <w:rPr>
          <w:rFonts w:ascii="Times New Roman" w:hAnsi="Times New Roman" w:cs="Arial"/>
          <w:sz w:val="24"/>
          <w:szCs w:val="22"/>
        </w:rPr>
        <w:t>the</w:t>
      </w:r>
      <w:r w:rsidR="006B3C8C" w:rsidRPr="007F0A90">
        <w:rPr>
          <w:rFonts w:ascii="Times New Roman" w:hAnsi="Times New Roman" w:cs="Arial"/>
          <w:sz w:val="24"/>
          <w:szCs w:val="22"/>
        </w:rPr>
        <w:t xml:space="preserve"> </w:t>
      </w:r>
      <w:r w:rsidR="00780830">
        <w:rPr>
          <w:rFonts w:ascii="Times New Roman" w:hAnsi="Times New Roman" w:cs="Arial"/>
          <w:sz w:val="24"/>
          <w:szCs w:val="22"/>
        </w:rPr>
        <w:t>C</w:t>
      </w:r>
      <w:r w:rsidR="006B3C8C" w:rsidRPr="007F0A90">
        <w:rPr>
          <w:rFonts w:ascii="Times New Roman" w:hAnsi="Times New Roman" w:cs="Arial"/>
          <w:sz w:val="24"/>
          <w:szCs w:val="22"/>
        </w:rPr>
        <w:t xml:space="preserve">ost </w:t>
      </w:r>
      <w:r w:rsidR="00780830">
        <w:rPr>
          <w:rFonts w:ascii="Times New Roman" w:hAnsi="Times New Roman" w:cs="Arial"/>
          <w:sz w:val="24"/>
          <w:szCs w:val="22"/>
        </w:rPr>
        <w:t>P</w:t>
      </w:r>
      <w:r w:rsidR="006B3C8C" w:rsidRPr="007F0A90">
        <w:rPr>
          <w:rFonts w:ascii="Times New Roman" w:hAnsi="Times New Roman" w:cs="Arial"/>
          <w:sz w:val="24"/>
          <w:szCs w:val="22"/>
        </w:rPr>
        <w:t xml:space="preserve">roposal.  This includes but is not limited to </w:t>
      </w:r>
      <w:r w:rsidR="00561337">
        <w:rPr>
          <w:rFonts w:ascii="Times New Roman" w:hAnsi="Times New Roman" w:cs="Arial"/>
          <w:sz w:val="24"/>
          <w:szCs w:val="22"/>
        </w:rPr>
        <w:t xml:space="preserve">submitting </w:t>
      </w:r>
      <w:r w:rsidR="006B3C8C" w:rsidRPr="007F0A90">
        <w:rPr>
          <w:rFonts w:ascii="Times New Roman" w:hAnsi="Times New Roman" w:cs="Arial"/>
          <w:sz w:val="24"/>
          <w:szCs w:val="22"/>
        </w:rPr>
        <w:t xml:space="preserve">adequate information to support the </w:t>
      </w:r>
      <w:r w:rsidR="00780830">
        <w:rPr>
          <w:rFonts w:ascii="Times New Roman" w:hAnsi="Times New Roman" w:cs="Arial"/>
          <w:sz w:val="24"/>
          <w:szCs w:val="22"/>
        </w:rPr>
        <w:t>Offeror</w:t>
      </w:r>
      <w:r w:rsidR="006B3C8C" w:rsidRPr="007F0A90">
        <w:rPr>
          <w:rFonts w:ascii="Times New Roman" w:hAnsi="Times New Roman" w:cs="Arial"/>
          <w:sz w:val="24"/>
          <w:szCs w:val="22"/>
        </w:rPr>
        <w:t xml:space="preserve">’s </w:t>
      </w:r>
      <w:r w:rsidR="00780830">
        <w:rPr>
          <w:rFonts w:ascii="Times New Roman" w:hAnsi="Times New Roman" w:cs="Arial"/>
          <w:sz w:val="24"/>
          <w:szCs w:val="22"/>
        </w:rPr>
        <w:t>P</w:t>
      </w:r>
      <w:r w:rsidR="006B3C8C" w:rsidRPr="007F0A90">
        <w:rPr>
          <w:rFonts w:ascii="Times New Roman" w:hAnsi="Times New Roman" w:cs="Arial"/>
          <w:sz w:val="24"/>
          <w:szCs w:val="22"/>
        </w:rPr>
        <w:t xml:space="preserve">roposal </w:t>
      </w:r>
      <w:r w:rsidR="00561337">
        <w:rPr>
          <w:rFonts w:ascii="Times New Roman" w:hAnsi="Times New Roman" w:cs="Arial"/>
          <w:sz w:val="24"/>
          <w:szCs w:val="22"/>
        </w:rPr>
        <w:t>regarding</w:t>
      </w:r>
      <w:r w:rsidR="00D74E95" w:rsidRPr="007F0A90">
        <w:rPr>
          <w:rFonts w:ascii="Times New Roman" w:hAnsi="Times New Roman" w:cs="Arial"/>
          <w:sz w:val="24"/>
          <w:szCs w:val="22"/>
        </w:rPr>
        <w:t xml:space="preserve"> alignment with the financial interests of the </w:t>
      </w:r>
      <w:r w:rsidR="00780830">
        <w:rPr>
          <w:rFonts w:ascii="Times New Roman" w:hAnsi="Times New Roman" w:cs="Arial"/>
          <w:sz w:val="24"/>
          <w:szCs w:val="22"/>
        </w:rPr>
        <w:t xml:space="preserve">MHSA </w:t>
      </w:r>
      <w:r w:rsidR="00D74E95" w:rsidRPr="007F0A90">
        <w:rPr>
          <w:rFonts w:ascii="Times New Roman" w:hAnsi="Times New Roman" w:cs="Arial"/>
          <w:sz w:val="24"/>
          <w:szCs w:val="22"/>
        </w:rPr>
        <w:t>Program</w:t>
      </w:r>
      <w:r w:rsidR="002B2F93" w:rsidRPr="007F0A90">
        <w:rPr>
          <w:rFonts w:ascii="Times New Roman" w:hAnsi="Times New Roman" w:cs="Arial"/>
          <w:sz w:val="24"/>
          <w:szCs w:val="22"/>
        </w:rPr>
        <w:t xml:space="preserve"> </w:t>
      </w:r>
      <w:r w:rsidR="00561337">
        <w:rPr>
          <w:rFonts w:ascii="Times New Roman" w:hAnsi="Times New Roman" w:cs="Arial"/>
          <w:sz w:val="24"/>
          <w:szCs w:val="22"/>
        </w:rPr>
        <w:t>as well as</w:t>
      </w:r>
      <w:r w:rsidR="006B3C8C" w:rsidRPr="007F0A90">
        <w:rPr>
          <w:rFonts w:ascii="Times New Roman" w:hAnsi="Times New Roman" w:cs="Arial"/>
          <w:sz w:val="24"/>
          <w:szCs w:val="22"/>
        </w:rPr>
        <w:t xml:space="preserve"> other information the D</w:t>
      </w:r>
      <w:r w:rsidR="00DA4023" w:rsidRPr="007F0A90">
        <w:rPr>
          <w:rFonts w:ascii="Times New Roman" w:hAnsi="Times New Roman" w:cs="Arial"/>
          <w:sz w:val="24"/>
          <w:szCs w:val="22"/>
        </w:rPr>
        <w:t>epartment</w:t>
      </w:r>
      <w:r w:rsidR="006B3C8C" w:rsidRPr="007F0A90">
        <w:rPr>
          <w:rFonts w:ascii="Times New Roman" w:hAnsi="Times New Roman" w:cs="Arial"/>
          <w:sz w:val="24"/>
          <w:szCs w:val="22"/>
        </w:rPr>
        <w:t xml:space="preserve"> determines is necessary to address any perceived or actual conflicts between the </w:t>
      </w:r>
      <w:r w:rsidR="00830638">
        <w:rPr>
          <w:rFonts w:ascii="Times New Roman" w:hAnsi="Times New Roman" w:cs="Arial"/>
          <w:sz w:val="24"/>
          <w:szCs w:val="22"/>
        </w:rPr>
        <w:t>Contractor</w:t>
      </w:r>
      <w:r w:rsidR="006B3C8C" w:rsidRPr="007F0A90">
        <w:rPr>
          <w:rFonts w:ascii="Times New Roman" w:hAnsi="Times New Roman" w:cs="Arial"/>
          <w:sz w:val="24"/>
          <w:szCs w:val="22"/>
        </w:rPr>
        <w:t xml:space="preserve">’s business model and the financial interests of the </w:t>
      </w:r>
      <w:r w:rsidR="00EA6400">
        <w:rPr>
          <w:rFonts w:ascii="Times New Roman" w:hAnsi="Times New Roman" w:cs="Arial"/>
          <w:sz w:val="24"/>
          <w:szCs w:val="22"/>
        </w:rPr>
        <w:t xml:space="preserve">MHSA </w:t>
      </w:r>
      <w:r w:rsidR="006B3C8C" w:rsidRPr="007F0A90">
        <w:rPr>
          <w:rFonts w:ascii="Times New Roman" w:hAnsi="Times New Roman" w:cs="Arial"/>
          <w:sz w:val="24"/>
          <w:szCs w:val="22"/>
        </w:rPr>
        <w:t>Program.</w:t>
      </w:r>
      <w:r w:rsidR="00345707" w:rsidRPr="007F0A90">
        <w:rPr>
          <w:rFonts w:ascii="Times New Roman" w:hAnsi="Times New Roman" w:cs="Arial"/>
          <w:sz w:val="24"/>
          <w:szCs w:val="22"/>
        </w:rPr>
        <w:t xml:space="preserve">  Please confirm</w:t>
      </w:r>
      <w:r w:rsidR="00EA6400">
        <w:rPr>
          <w:rFonts w:ascii="Times New Roman" w:hAnsi="Times New Roman" w:cs="Arial"/>
          <w:sz w:val="24"/>
          <w:szCs w:val="22"/>
        </w:rPr>
        <w:t>.</w:t>
      </w:r>
      <w:r w:rsidR="00345707" w:rsidRPr="007F0A90">
        <w:rPr>
          <w:rFonts w:ascii="Times New Roman" w:hAnsi="Times New Roman" w:cs="Arial"/>
          <w:sz w:val="24"/>
          <w:szCs w:val="22"/>
        </w:rPr>
        <w:t xml:space="preserve"> </w:t>
      </w:r>
    </w:p>
    <w:p w:rsidR="00BF4CC4" w:rsidRPr="007F0A90" w:rsidRDefault="00BF4CC4" w:rsidP="00A40AAF">
      <w:pPr>
        <w:tabs>
          <w:tab w:val="left" w:pos="1080"/>
        </w:tabs>
        <w:ind w:left="720" w:hanging="360"/>
        <w:rPr>
          <w:rFonts w:ascii="Times New Roman" w:hAnsi="Times New Roman" w:cs="Arial"/>
          <w:sz w:val="24"/>
          <w:szCs w:val="22"/>
        </w:rPr>
      </w:pPr>
    </w:p>
    <w:p w:rsidR="006B3C8C" w:rsidRPr="007F0A90" w:rsidRDefault="00342535" w:rsidP="009F63F1">
      <w:pPr>
        <w:pStyle w:val="BodyTextIndent"/>
        <w:spacing w:line="360" w:lineRule="auto"/>
        <w:ind w:left="900" w:hanging="540"/>
        <w:rPr>
          <w:rFonts w:ascii="Times New Roman" w:hAnsi="Times New Roman" w:cs="Arial"/>
          <w:sz w:val="24"/>
          <w:szCs w:val="22"/>
        </w:rPr>
      </w:pPr>
      <w:r w:rsidRPr="007F0A90">
        <w:rPr>
          <w:rFonts w:ascii="Times New Roman" w:hAnsi="Times New Roman" w:cs="Arial"/>
          <w:sz w:val="24"/>
          <w:szCs w:val="22"/>
        </w:rPr>
        <w:t>4</w:t>
      </w:r>
      <w:r w:rsidR="00A34780" w:rsidRPr="007F0A90">
        <w:rPr>
          <w:rFonts w:ascii="Times New Roman" w:hAnsi="Times New Roman" w:cs="Arial"/>
          <w:sz w:val="24"/>
          <w:szCs w:val="22"/>
        </w:rPr>
        <w:t>.</w:t>
      </w:r>
      <w:r w:rsidR="006B3C8C" w:rsidRPr="007F0A90">
        <w:rPr>
          <w:rFonts w:ascii="Times New Roman" w:hAnsi="Times New Roman" w:cs="Arial"/>
          <w:sz w:val="24"/>
          <w:szCs w:val="22"/>
        </w:rPr>
        <w:tab/>
        <w:t xml:space="preserve">Explain the contractual and financial relationships among or between the </w:t>
      </w:r>
      <w:r w:rsidR="00EA6400">
        <w:rPr>
          <w:rFonts w:ascii="Times New Roman" w:hAnsi="Times New Roman" w:cs="Arial"/>
          <w:sz w:val="24"/>
          <w:szCs w:val="22"/>
        </w:rPr>
        <w:t>Contractor</w:t>
      </w:r>
      <w:r w:rsidR="006B3C8C" w:rsidRPr="007F0A90">
        <w:rPr>
          <w:rFonts w:ascii="Times New Roman" w:hAnsi="Times New Roman" w:cs="Arial"/>
          <w:sz w:val="24"/>
          <w:szCs w:val="22"/>
        </w:rPr>
        <w:t xml:space="preserve">, </w:t>
      </w:r>
      <w:r w:rsidR="00561337">
        <w:rPr>
          <w:rFonts w:ascii="Times New Roman" w:hAnsi="Times New Roman" w:cs="Arial"/>
          <w:sz w:val="24"/>
          <w:szCs w:val="22"/>
        </w:rPr>
        <w:t>Key S</w:t>
      </w:r>
      <w:r w:rsidR="005E1D04">
        <w:rPr>
          <w:rFonts w:ascii="Times New Roman" w:hAnsi="Times New Roman" w:cs="Arial"/>
          <w:sz w:val="24"/>
          <w:szCs w:val="22"/>
        </w:rPr>
        <w:t>ubcontractor or Affiliate,</w:t>
      </w:r>
      <w:r w:rsidR="00EA6400">
        <w:rPr>
          <w:rFonts w:ascii="Times New Roman" w:hAnsi="Times New Roman" w:cs="Arial"/>
          <w:sz w:val="24"/>
          <w:szCs w:val="22"/>
        </w:rPr>
        <w:t xml:space="preserve"> if any</w:t>
      </w:r>
      <w:r w:rsidR="006B3C8C" w:rsidRPr="007F0A90">
        <w:rPr>
          <w:rFonts w:ascii="Times New Roman" w:hAnsi="Times New Roman" w:cs="Arial"/>
          <w:sz w:val="24"/>
          <w:szCs w:val="22"/>
        </w:rPr>
        <w:t xml:space="preserve">, </w:t>
      </w:r>
      <w:r w:rsidR="00F47B6E" w:rsidRPr="007F0A90">
        <w:rPr>
          <w:rFonts w:ascii="Times New Roman" w:hAnsi="Times New Roman" w:cs="Arial"/>
          <w:sz w:val="24"/>
          <w:szCs w:val="22"/>
        </w:rPr>
        <w:t xml:space="preserve">and </w:t>
      </w:r>
      <w:r w:rsidR="00EA6400">
        <w:rPr>
          <w:rFonts w:ascii="Times New Roman" w:hAnsi="Times New Roman" w:cs="Arial"/>
          <w:sz w:val="24"/>
          <w:szCs w:val="22"/>
        </w:rPr>
        <w:t>key Network</w:t>
      </w:r>
      <w:r w:rsidR="009873AA" w:rsidRPr="007F0A90">
        <w:rPr>
          <w:rFonts w:ascii="Times New Roman" w:hAnsi="Times New Roman" w:cs="Arial"/>
          <w:sz w:val="24"/>
          <w:szCs w:val="22"/>
        </w:rPr>
        <w:t xml:space="preserve"> </w:t>
      </w:r>
      <w:r w:rsidR="00EA6400">
        <w:rPr>
          <w:rFonts w:ascii="Times New Roman" w:hAnsi="Times New Roman" w:cs="Arial"/>
          <w:sz w:val="24"/>
          <w:szCs w:val="22"/>
        </w:rPr>
        <w:t>P</w:t>
      </w:r>
      <w:r w:rsidR="00F47B6E" w:rsidRPr="007F0A90">
        <w:rPr>
          <w:rFonts w:ascii="Times New Roman" w:hAnsi="Times New Roman" w:cs="Arial"/>
          <w:sz w:val="24"/>
          <w:szCs w:val="22"/>
        </w:rPr>
        <w:t>roviders</w:t>
      </w:r>
      <w:r w:rsidR="006B3C8C" w:rsidRPr="007F0A90">
        <w:rPr>
          <w:rFonts w:ascii="Times New Roman" w:hAnsi="Times New Roman" w:cs="Arial"/>
          <w:sz w:val="24"/>
          <w:szCs w:val="22"/>
        </w:rPr>
        <w:t xml:space="preserve">.  Please describe how the </w:t>
      </w:r>
      <w:r w:rsidR="00EA6400">
        <w:rPr>
          <w:rFonts w:ascii="Times New Roman" w:hAnsi="Times New Roman" w:cs="Arial"/>
          <w:sz w:val="24"/>
          <w:szCs w:val="22"/>
        </w:rPr>
        <w:t>Offeror</w:t>
      </w:r>
      <w:r w:rsidR="006B3C8C" w:rsidRPr="007F0A90">
        <w:rPr>
          <w:rFonts w:ascii="Times New Roman" w:hAnsi="Times New Roman" w:cs="Arial"/>
          <w:sz w:val="24"/>
          <w:szCs w:val="22"/>
        </w:rPr>
        <w:t xml:space="preserve">’s proposed business model eliminates any real or potential conflicts with the clinical and financial interests of the </w:t>
      </w:r>
      <w:r w:rsidR="00FD5D6E">
        <w:rPr>
          <w:rFonts w:ascii="Times New Roman" w:hAnsi="Times New Roman" w:cs="Arial"/>
          <w:sz w:val="24"/>
          <w:szCs w:val="22"/>
        </w:rPr>
        <w:t xml:space="preserve">MHSA </w:t>
      </w:r>
      <w:r w:rsidR="006B3C8C" w:rsidRPr="007F0A90">
        <w:rPr>
          <w:rFonts w:ascii="Times New Roman" w:hAnsi="Times New Roman" w:cs="Arial"/>
          <w:sz w:val="24"/>
          <w:szCs w:val="22"/>
        </w:rPr>
        <w:t>Program</w:t>
      </w:r>
      <w:r w:rsidR="00F47B6E" w:rsidRPr="007F0A90">
        <w:rPr>
          <w:rFonts w:ascii="Times New Roman" w:hAnsi="Times New Roman" w:cs="Arial"/>
          <w:sz w:val="24"/>
          <w:szCs w:val="22"/>
        </w:rPr>
        <w:t>.</w:t>
      </w:r>
    </w:p>
    <w:p w:rsidR="00900E46" w:rsidRPr="007F0A90" w:rsidRDefault="00900E46" w:rsidP="00A40AAF">
      <w:pPr>
        <w:pStyle w:val="BodyTextIndent"/>
        <w:spacing w:line="240" w:lineRule="auto"/>
        <w:ind w:left="720" w:hanging="360"/>
        <w:rPr>
          <w:rFonts w:ascii="Times New Roman" w:hAnsi="Times New Roman" w:cs="Arial"/>
          <w:sz w:val="24"/>
          <w:szCs w:val="22"/>
        </w:rPr>
      </w:pPr>
    </w:p>
    <w:p w:rsidR="00E82B6C" w:rsidRPr="007F0A90" w:rsidRDefault="00342535" w:rsidP="009F63F1">
      <w:pPr>
        <w:tabs>
          <w:tab w:val="left" w:pos="1800"/>
        </w:tabs>
        <w:spacing w:line="360" w:lineRule="auto"/>
        <w:ind w:left="900" w:hanging="540"/>
        <w:rPr>
          <w:rFonts w:ascii="Times New Roman" w:hAnsi="Times New Roman"/>
          <w:sz w:val="24"/>
        </w:rPr>
      </w:pPr>
      <w:r w:rsidRPr="007F0A90">
        <w:rPr>
          <w:rFonts w:ascii="Times New Roman" w:hAnsi="Times New Roman" w:cs="Arial"/>
          <w:sz w:val="24"/>
          <w:szCs w:val="22"/>
        </w:rPr>
        <w:t>5</w:t>
      </w:r>
      <w:r w:rsidR="009E41A4" w:rsidRPr="007F0A90">
        <w:rPr>
          <w:rFonts w:ascii="Times New Roman" w:hAnsi="Times New Roman" w:cs="Arial"/>
          <w:sz w:val="24"/>
          <w:szCs w:val="22"/>
        </w:rPr>
        <w:t>.</w:t>
      </w:r>
      <w:r w:rsidR="00F63335" w:rsidRPr="007F0A90">
        <w:rPr>
          <w:rFonts w:ascii="Times New Roman" w:hAnsi="Times New Roman" w:cs="Arial"/>
          <w:sz w:val="24"/>
          <w:szCs w:val="22"/>
        </w:rPr>
        <w:tab/>
      </w:r>
      <w:r w:rsidR="006B3C8C" w:rsidRPr="007F0A90">
        <w:rPr>
          <w:rFonts w:ascii="Times New Roman" w:hAnsi="Times New Roman" w:cs="Arial"/>
          <w:sz w:val="24"/>
          <w:szCs w:val="22"/>
        </w:rPr>
        <w:t>The D</w:t>
      </w:r>
      <w:r w:rsidR="00DA4023" w:rsidRPr="007F0A90">
        <w:rPr>
          <w:rFonts w:ascii="Times New Roman" w:hAnsi="Times New Roman" w:cs="Arial"/>
          <w:sz w:val="24"/>
          <w:szCs w:val="22"/>
        </w:rPr>
        <w:t>epartment</w:t>
      </w:r>
      <w:r w:rsidR="006B3C8C" w:rsidRPr="007F0A90">
        <w:rPr>
          <w:rFonts w:ascii="Times New Roman" w:hAnsi="Times New Roman" w:cs="Arial"/>
          <w:sz w:val="24"/>
          <w:szCs w:val="22"/>
        </w:rPr>
        <w:t xml:space="preserve"> recognizes that</w:t>
      </w:r>
      <w:r w:rsidR="00E04FC9" w:rsidRPr="007F0A90">
        <w:rPr>
          <w:rFonts w:ascii="Times New Roman" w:hAnsi="Times New Roman" w:cs="Arial"/>
          <w:sz w:val="24"/>
          <w:szCs w:val="22"/>
        </w:rPr>
        <w:t xml:space="preserve"> the</w:t>
      </w:r>
      <w:r w:rsidR="006B3C8C" w:rsidRPr="007F0A90">
        <w:rPr>
          <w:rFonts w:ascii="Times New Roman" w:hAnsi="Times New Roman" w:cs="Arial"/>
          <w:sz w:val="24"/>
          <w:szCs w:val="22"/>
        </w:rPr>
        <w:t xml:space="preserve"> </w:t>
      </w:r>
      <w:r w:rsidR="00EA6400">
        <w:rPr>
          <w:rFonts w:ascii="Times New Roman" w:hAnsi="Times New Roman" w:cs="Arial"/>
          <w:sz w:val="24"/>
          <w:szCs w:val="22"/>
        </w:rPr>
        <w:t>Offeror</w:t>
      </w:r>
      <w:r w:rsidR="006B3C8C" w:rsidRPr="007F0A90">
        <w:rPr>
          <w:rFonts w:ascii="Times New Roman" w:hAnsi="Times New Roman" w:cs="Arial"/>
          <w:sz w:val="24"/>
          <w:szCs w:val="22"/>
        </w:rPr>
        <w:t xml:space="preserve">s’ business model may present potential conflicts between the financial interests of the </w:t>
      </w:r>
      <w:r w:rsidR="00EA6400">
        <w:rPr>
          <w:rFonts w:ascii="Times New Roman" w:hAnsi="Times New Roman" w:cs="Arial"/>
          <w:sz w:val="24"/>
          <w:szCs w:val="22"/>
        </w:rPr>
        <w:t xml:space="preserve">MHSA </w:t>
      </w:r>
      <w:r w:rsidR="006B3C8C" w:rsidRPr="007F0A90">
        <w:rPr>
          <w:rFonts w:ascii="Times New Roman" w:hAnsi="Times New Roman" w:cs="Arial"/>
          <w:sz w:val="24"/>
          <w:szCs w:val="22"/>
        </w:rPr>
        <w:t xml:space="preserve">Program and the </w:t>
      </w:r>
      <w:r w:rsidR="00EA6400">
        <w:rPr>
          <w:rFonts w:ascii="Times New Roman" w:hAnsi="Times New Roman" w:cs="Arial"/>
          <w:sz w:val="24"/>
          <w:szCs w:val="22"/>
        </w:rPr>
        <w:t>Offeror</w:t>
      </w:r>
      <w:r w:rsidR="006B3C8C" w:rsidRPr="007F0A90">
        <w:rPr>
          <w:rFonts w:ascii="Times New Roman" w:hAnsi="Times New Roman" w:cs="Arial"/>
          <w:sz w:val="24"/>
          <w:szCs w:val="22"/>
        </w:rPr>
        <w:t>.</w:t>
      </w:r>
      <w:r w:rsidRPr="007F0A90">
        <w:rPr>
          <w:rFonts w:ascii="Times New Roman" w:hAnsi="Times New Roman" w:cs="Arial"/>
          <w:sz w:val="24"/>
          <w:szCs w:val="22"/>
        </w:rPr>
        <w:t xml:space="preserve">  Please describe</w:t>
      </w:r>
      <w:r w:rsidR="00A94B8E" w:rsidRPr="007F0A90">
        <w:rPr>
          <w:rFonts w:ascii="Times New Roman" w:hAnsi="Times New Roman" w:cs="Arial"/>
          <w:sz w:val="24"/>
          <w:szCs w:val="22"/>
        </w:rPr>
        <w:t xml:space="preserve"> any protections or processes the </w:t>
      </w:r>
      <w:r w:rsidR="00EA6400">
        <w:rPr>
          <w:rFonts w:ascii="Times New Roman" w:hAnsi="Times New Roman" w:cs="Arial"/>
          <w:sz w:val="24"/>
          <w:szCs w:val="22"/>
        </w:rPr>
        <w:t>Offeror</w:t>
      </w:r>
      <w:r w:rsidR="00A94B8E" w:rsidRPr="007F0A90">
        <w:rPr>
          <w:rFonts w:ascii="Times New Roman" w:hAnsi="Times New Roman" w:cs="Arial"/>
          <w:sz w:val="24"/>
          <w:szCs w:val="22"/>
        </w:rPr>
        <w:t xml:space="preserve"> proposes to mitigate any conflicts of interest.</w:t>
      </w:r>
      <w:r w:rsidRPr="007F0A90">
        <w:rPr>
          <w:rFonts w:ascii="Times New Roman" w:hAnsi="Times New Roman" w:cs="Arial"/>
          <w:sz w:val="24"/>
          <w:szCs w:val="22"/>
        </w:rPr>
        <w:t xml:space="preserve"> </w:t>
      </w:r>
    </w:p>
    <w:sectPr w:rsidR="00E82B6C" w:rsidRPr="007F0A90" w:rsidSect="00696F3C">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2A7" w:rsidRDefault="00EA42A7">
      <w:r>
        <w:separator/>
      </w:r>
    </w:p>
  </w:endnote>
  <w:endnote w:type="continuationSeparator" w:id="0">
    <w:p w:rsidR="00EA42A7" w:rsidRDefault="00EA4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98" w:rsidRPr="00CA69F6" w:rsidRDefault="007D6998" w:rsidP="006B6CC9">
    <w:pPr>
      <w:pStyle w:val="Footer"/>
      <w:jc w:val="right"/>
      <w:rPr>
        <w:rFonts w:ascii="Times New Roman" w:hAnsi="Times New Roman"/>
        <w:sz w:val="18"/>
        <w:szCs w:val="18"/>
      </w:rPr>
    </w:pPr>
    <w:r w:rsidRPr="00CA69F6">
      <w:rPr>
        <w:rFonts w:ascii="Times New Roman" w:hAnsi="Times New Roman"/>
        <w:sz w:val="18"/>
        <w:szCs w:val="18"/>
      </w:rPr>
      <w:t>Empire Plan Mental Health &amp; Substance Abuse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2A7" w:rsidRDefault="00EA42A7">
      <w:r>
        <w:separator/>
      </w:r>
    </w:p>
  </w:footnote>
  <w:footnote w:type="continuationSeparator" w:id="0">
    <w:p w:rsidR="00EA42A7" w:rsidRDefault="00EA4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98" w:rsidRPr="00933BCF" w:rsidRDefault="007D6998" w:rsidP="00B6612E">
    <w:pPr>
      <w:pStyle w:val="Header"/>
      <w:tabs>
        <w:tab w:val="clear" w:pos="4320"/>
        <w:tab w:val="clear" w:pos="8640"/>
        <w:tab w:val="right" w:pos="9720"/>
      </w:tabs>
      <w:ind w:right="36"/>
      <w:jc w:val="right"/>
      <w:rPr>
        <w:rFonts w:ascii="Times New Roman" w:hAnsi="Times New Roman"/>
        <w:sz w:val="24"/>
        <w:szCs w:val="24"/>
      </w:rPr>
    </w:pPr>
    <w:r w:rsidRPr="00933BCF">
      <w:rPr>
        <w:rFonts w:ascii="Times New Roman" w:hAnsi="Times New Roman"/>
        <w:sz w:val="24"/>
        <w:szCs w:val="24"/>
      </w:rPr>
      <w:t>SECTION V:  COST PROPOSAL REQUIREMENTS</w:t>
    </w:r>
  </w:p>
  <w:p w:rsidR="007D6998" w:rsidRPr="00933BCF" w:rsidRDefault="007D6998" w:rsidP="00696F3C">
    <w:pPr>
      <w:pStyle w:val="Header"/>
      <w:pBdr>
        <w:bottom w:val="double" w:sz="6" w:space="1" w:color="auto"/>
      </w:pBdr>
      <w:tabs>
        <w:tab w:val="clear" w:pos="4320"/>
        <w:tab w:val="clear" w:pos="8640"/>
        <w:tab w:val="right" w:pos="9360"/>
      </w:tabs>
      <w:jc w:val="right"/>
      <w:rPr>
        <w:rFonts w:ascii="Times New Roman" w:hAnsi="Times New Roman"/>
        <w:sz w:val="24"/>
        <w:szCs w:val="24"/>
      </w:rPr>
    </w:pPr>
    <w:r w:rsidRPr="00933BCF">
      <w:rPr>
        <w:rFonts w:ascii="Times New Roman" w:hAnsi="Times New Roman"/>
        <w:sz w:val="24"/>
        <w:szCs w:val="24"/>
      </w:rPr>
      <w:t>Page 5-</w:t>
    </w:r>
    <w:r w:rsidR="00ED6A16" w:rsidRPr="00933BCF">
      <w:rPr>
        <w:rStyle w:val="PageNumber"/>
        <w:rFonts w:ascii="Times New Roman" w:hAnsi="Times New Roman"/>
        <w:sz w:val="24"/>
        <w:szCs w:val="24"/>
      </w:rPr>
      <w:fldChar w:fldCharType="begin"/>
    </w:r>
    <w:r w:rsidRPr="00933BCF">
      <w:rPr>
        <w:rStyle w:val="PageNumber"/>
        <w:rFonts w:ascii="Times New Roman" w:hAnsi="Times New Roman"/>
        <w:sz w:val="24"/>
        <w:szCs w:val="24"/>
      </w:rPr>
      <w:instrText xml:space="preserve"> PAGE </w:instrText>
    </w:r>
    <w:r w:rsidR="00ED6A16" w:rsidRPr="00933BCF">
      <w:rPr>
        <w:rStyle w:val="PageNumber"/>
        <w:rFonts w:ascii="Times New Roman" w:hAnsi="Times New Roman"/>
        <w:sz w:val="24"/>
        <w:szCs w:val="24"/>
      </w:rPr>
      <w:fldChar w:fldCharType="separate"/>
    </w:r>
    <w:r w:rsidR="00D742AC">
      <w:rPr>
        <w:rStyle w:val="PageNumber"/>
        <w:rFonts w:ascii="Times New Roman" w:hAnsi="Times New Roman"/>
        <w:noProof/>
        <w:sz w:val="24"/>
        <w:szCs w:val="24"/>
      </w:rPr>
      <w:t>1</w:t>
    </w:r>
    <w:r w:rsidR="00ED6A16" w:rsidRPr="00933BCF">
      <w:rPr>
        <w:rStyle w:val="PageNumbe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6B09"/>
    <w:multiLevelType w:val="hybridMultilevel"/>
    <w:tmpl w:val="40F8F41E"/>
    <w:lvl w:ilvl="0" w:tplc="B2363D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A03475"/>
    <w:multiLevelType w:val="hybridMultilevel"/>
    <w:tmpl w:val="2EF60EC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D413AF5"/>
    <w:multiLevelType w:val="hybridMultilevel"/>
    <w:tmpl w:val="01C8CA94"/>
    <w:lvl w:ilvl="0" w:tplc="976460F2">
      <w:start w:val="1"/>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D102E"/>
    <w:multiLevelType w:val="hybridMultilevel"/>
    <w:tmpl w:val="ADE0D4C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793C1E"/>
    <w:multiLevelType w:val="hybridMultilevel"/>
    <w:tmpl w:val="09B4A802"/>
    <w:lvl w:ilvl="0" w:tplc="A21819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2526B36"/>
    <w:multiLevelType w:val="hybridMultilevel"/>
    <w:tmpl w:val="357AFF00"/>
    <w:lvl w:ilvl="0" w:tplc="0E02BB4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F949A7"/>
    <w:multiLevelType w:val="hybridMultilevel"/>
    <w:tmpl w:val="24D0CBF8"/>
    <w:lvl w:ilvl="0" w:tplc="70A27BB8">
      <w:start w:val="2"/>
      <w:numFmt w:val="lowerLetter"/>
      <w:lvlText w:val="%1."/>
      <w:lvlJc w:val="left"/>
      <w:pPr>
        <w:tabs>
          <w:tab w:val="num" w:pos="1800"/>
        </w:tabs>
        <w:ind w:left="1800" w:hanging="360"/>
      </w:pPr>
      <w:rPr>
        <w:rFonts w:hint="default"/>
        <w:b w:val="0"/>
      </w:rPr>
    </w:lvl>
    <w:lvl w:ilvl="1" w:tplc="976460F2">
      <w:start w:val="1"/>
      <w:numFmt w:val="decimal"/>
      <w:lvlText w:val="%2)"/>
      <w:lvlJc w:val="left"/>
      <w:pPr>
        <w:tabs>
          <w:tab w:val="num" w:pos="2520"/>
        </w:tabs>
        <w:ind w:left="2520" w:hanging="360"/>
      </w:pPr>
      <w:rPr>
        <w:rFonts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82B42A5"/>
    <w:multiLevelType w:val="hybridMultilevel"/>
    <w:tmpl w:val="1068A984"/>
    <w:lvl w:ilvl="0" w:tplc="59A68B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3197D"/>
    <w:multiLevelType w:val="hybridMultilevel"/>
    <w:tmpl w:val="BE74EF94"/>
    <w:lvl w:ilvl="0" w:tplc="887A2DA6">
      <w:start w:val="1"/>
      <w:numFmt w:val="decimal"/>
      <w:lvlText w:val="(%1)"/>
      <w:lvlJc w:val="left"/>
      <w:pPr>
        <w:ind w:left="2160" w:hanging="72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E6065A1"/>
    <w:multiLevelType w:val="hybridMultilevel"/>
    <w:tmpl w:val="3A9A80D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1984D38"/>
    <w:multiLevelType w:val="hybridMultilevel"/>
    <w:tmpl w:val="47B673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4BC5CFE"/>
    <w:multiLevelType w:val="hybridMultilevel"/>
    <w:tmpl w:val="408E0108"/>
    <w:lvl w:ilvl="0" w:tplc="D8DC2BE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229715F"/>
    <w:multiLevelType w:val="hybridMultilevel"/>
    <w:tmpl w:val="28BAB3F6"/>
    <w:lvl w:ilvl="0" w:tplc="0409000F">
      <w:start w:val="2"/>
      <w:numFmt w:val="decimal"/>
      <w:lvlText w:val="%1."/>
      <w:lvlJc w:val="left"/>
      <w:pPr>
        <w:tabs>
          <w:tab w:val="num" w:pos="720"/>
        </w:tabs>
        <w:ind w:left="720" w:hanging="360"/>
      </w:pPr>
      <w:rPr>
        <w:rFonts w:hint="default"/>
      </w:rPr>
    </w:lvl>
    <w:lvl w:ilvl="1" w:tplc="4C721C96">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6A261E"/>
    <w:multiLevelType w:val="hybridMultilevel"/>
    <w:tmpl w:val="489C155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D173C92"/>
    <w:multiLevelType w:val="hybridMultilevel"/>
    <w:tmpl w:val="9D986E06"/>
    <w:lvl w:ilvl="0" w:tplc="EE640244">
      <w:start w:val="1"/>
      <w:numFmt w:val="upperLetter"/>
      <w:lvlText w:val="%1."/>
      <w:lvlJc w:val="left"/>
      <w:pPr>
        <w:tabs>
          <w:tab w:val="num" w:pos="720"/>
        </w:tabs>
        <w:ind w:left="720" w:hanging="360"/>
      </w:pPr>
      <w:rPr>
        <w:rFonts w:hint="default"/>
        <w:u w:val="none"/>
      </w:rPr>
    </w:lvl>
    <w:lvl w:ilvl="1" w:tplc="64C0ABFE">
      <w:start w:val="3"/>
      <w:numFmt w:val="decimal"/>
      <w:lvlText w:val="%2)"/>
      <w:lvlJc w:val="left"/>
      <w:pPr>
        <w:tabs>
          <w:tab w:val="num" w:pos="1440"/>
        </w:tabs>
        <w:ind w:left="1440" w:hanging="360"/>
      </w:pPr>
      <w:rPr>
        <w:rFonts w:hint="default"/>
      </w:rPr>
    </w:lvl>
    <w:lvl w:ilvl="2" w:tplc="6FAC8606">
      <w:start w:val="1"/>
      <w:numFmt w:val="decimal"/>
      <w:lvlText w:val="%3."/>
      <w:lvlJc w:val="left"/>
      <w:pPr>
        <w:tabs>
          <w:tab w:val="num" w:pos="2340"/>
        </w:tabs>
        <w:ind w:left="2340" w:hanging="360"/>
      </w:pPr>
      <w:rPr>
        <w:rFonts w:hint="default"/>
      </w:rPr>
    </w:lvl>
    <w:lvl w:ilvl="3" w:tplc="A24E29CA">
      <w:start w:val="1"/>
      <w:numFmt w:val="lowerLetter"/>
      <w:lvlText w:val="%4."/>
      <w:lvlJc w:val="left"/>
      <w:pPr>
        <w:tabs>
          <w:tab w:val="num" w:pos="3240"/>
        </w:tabs>
        <w:ind w:left="3240" w:hanging="720"/>
      </w:pPr>
      <w:rPr>
        <w:rFonts w:hint="default"/>
      </w:rPr>
    </w:lvl>
    <w:lvl w:ilvl="4" w:tplc="D6809058">
      <w:start w:val="3"/>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825A11"/>
    <w:multiLevelType w:val="hybridMultilevel"/>
    <w:tmpl w:val="26F6111C"/>
    <w:lvl w:ilvl="0" w:tplc="4B0C5B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1B0F9F"/>
    <w:multiLevelType w:val="hybridMultilevel"/>
    <w:tmpl w:val="B714F8F2"/>
    <w:lvl w:ilvl="0" w:tplc="D150A774">
      <w:start w:val="3"/>
      <w:numFmt w:val="lowerLetter"/>
      <w:lvlText w:val="%1."/>
      <w:lvlJc w:val="left"/>
      <w:pPr>
        <w:ind w:left="2160" w:hanging="360"/>
      </w:pPr>
      <w:rPr>
        <w:rFonts w:hint="default"/>
        <w:b w:val="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6716CE0"/>
    <w:multiLevelType w:val="hybridMultilevel"/>
    <w:tmpl w:val="B17C87B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70065CD"/>
    <w:multiLevelType w:val="hybridMultilevel"/>
    <w:tmpl w:val="A63000FA"/>
    <w:lvl w:ilvl="0" w:tplc="0E02BB4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8AE4A54"/>
    <w:multiLevelType w:val="hybridMultilevel"/>
    <w:tmpl w:val="80D6F642"/>
    <w:lvl w:ilvl="0" w:tplc="B2363D36">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B310C2"/>
    <w:multiLevelType w:val="hybridMultilevel"/>
    <w:tmpl w:val="E948F40E"/>
    <w:lvl w:ilvl="0" w:tplc="D3C0EF6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5BC2044"/>
    <w:multiLevelType w:val="hybridMultilevel"/>
    <w:tmpl w:val="1050342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67685E78"/>
    <w:multiLevelType w:val="hybridMultilevel"/>
    <w:tmpl w:val="BFBC1248"/>
    <w:lvl w:ilvl="0" w:tplc="83781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B028E0"/>
    <w:multiLevelType w:val="hybridMultilevel"/>
    <w:tmpl w:val="A192CD38"/>
    <w:lvl w:ilvl="0" w:tplc="F3B8A126">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2D437D"/>
    <w:multiLevelType w:val="hybridMultilevel"/>
    <w:tmpl w:val="A63000FA"/>
    <w:lvl w:ilvl="0" w:tplc="0E02BB4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77124486"/>
    <w:multiLevelType w:val="hybridMultilevel"/>
    <w:tmpl w:val="0DA00C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9760378"/>
    <w:multiLevelType w:val="hybridMultilevel"/>
    <w:tmpl w:val="9D1A6FF6"/>
    <w:lvl w:ilvl="0" w:tplc="70D62D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9D1220C"/>
    <w:multiLevelType w:val="hybridMultilevel"/>
    <w:tmpl w:val="470CF504"/>
    <w:lvl w:ilvl="0" w:tplc="25E29A84">
      <w:start w:val="3"/>
      <w:numFmt w:val="lowerLetter"/>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20"/>
  </w:num>
  <w:num w:numId="4">
    <w:abstractNumId w:val="10"/>
  </w:num>
  <w:num w:numId="5">
    <w:abstractNumId w:val="12"/>
  </w:num>
  <w:num w:numId="6">
    <w:abstractNumId w:val="18"/>
  </w:num>
  <w:num w:numId="7">
    <w:abstractNumId w:val="16"/>
  </w:num>
  <w:num w:numId="8">
    <w:abstractNumId w:val="27"/>
  </w:num>
  <w:num w:numId="9">
    <w:abstractNumId w:val="2"/>
  </w:num>
  <w:num w:numId="10">
    <w:abstractNumId w:val="23"/>
  </w:num>
  <w:num w:numId="11">
    <w:abstractNumId w:val="26"/>
  </w:num>
  <w:num w:numId="12">
    <w:abstractNumId w:val="24"/>
  </w:num>
  <w:num w:numId="13">
    <w:abstractNumId w:val="22"/>
  </w:num>
  <w:num w:numId="14">
    <w:abstractNumId w:val="5"/>
  </w:num>
  <w:num w:numId="15">
    <w:abstractNumId w:val="8"/>
  </w:num>
  <w:num w:numId="16">
    <w:abstractNumId w:val="19"/>
  </w:num>
  <w:num w:numId="17">
    <w:abstractNumId w:val="0"/>
  </w:num>
  <w:num w:numId="18">
    <w:abstractNumId w:val="3"/>
  </w:num>
  <w:num w:numId="19">
    <w:abstractNumId w:val="17"/>
  </w:num>
  <w:num w:numId="20">
    <w:abstractNumId w:val="15"/>
  </w:num>
  <w:num w:numId="21">
    <w:abstractNumId w:val="11"/>
  </w:num>
  <w:num w:numId="22">
    <w:abstractNumId w:val="1"/>
  </w:num>
  <w:num w:numId="23">
    <w:abstractNumId w:val="25"/>
  </w:num>
  <w:num w:numId="24">
    <w:abstractNumId w:val="9"/>
  </w:num>
  <w:num w:numId="25">
    <w:abstractNumId w:val="21"/>
  </w:num>
  <w:num w:numId="26">
    <w:abstractNumId w:val="4"/>
  </w:num>
  <w:num w:numId="27">
    <w:abstractNumId w:val="7"/>
  </w:num>
  <w:num w:numId="28">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751A61"/>
    <w:rsid w:val="00000193"/>
    <w:rsid w:val="00000BD0"/>
    <w:rsid w:val="00001B77"/>
    <w:rsid w:val="000036CE"/>
    <w:rsid w:val="000041C9"/>
    <w:rsid w:val="00004327"/>
    <w:rsid w:val="00004A43"/>
    <w:rsid w:val="00006040"/>
    <w:rsid w:val="00006828"/>
    <w:rsid w:val="00007692"/>
    <w:rsid w:val="0001112F"/>
    <w:rsid w:val="000115CE"/>
    <w:rsid w:val="00012188"/>
    <w:rsid w:val="000134EA"/>
    <w:rsid w:val="00013687"/>
    <w:rsid w:val="00013B21"/>
    <w:rsid w:val="000152F1"/>
    <w:rsid w:val="00016D18"/>
    <w:rsid w:val="000209CE"/>
    <w:rsid w:val="00021215"/>
    <w:rsid w:val="0002148C"/>
    <w:rsid w:val="00021A2D"/>
    <w:rsid w:val="00022283"/>
    <w:rsid w:val="0002269D"/>
    <w:rsid w:val="0002466F"/>
    <w:rsid w:val="0002688C"/>
    <w:rsid w:val="00027D35"/>
    <w:rsid w:val="0003056A"/>
    <w:rsid w:val="00030C93"/>
    <w:rsid w:val="00030F8C"/>
    <w:rsid w:val="0003111D"/>
    <w:rsid w:val="0003201F"/>
    <w:rsid w:val="0003209F"/>
    <w:rsid w:val="00032B3E"/>
    <w:rsid w:val="000341B7"/>
    <w:rsid w:val="000343F6"/>
    <w:rsid w:val="000351DC"/>
    <w:rsid w:val="00035713"/>
    <w:rsid w:val="000367FC"/>
    <w:rsid w:val="000370AD"/>
    <w:rsid w:val="00037C48"/>
    <w:rsid w:val="00040EDD"/>
    <w:rsid w:val="00042AE9"/>
    <w:rsid w:val="00043214"/>
    <w:rsid w:val="00044094"/>
    <w:rsid w:val="00044285"/>
    <w:rsid w:val="00045DB7"/>
    <w:rsid w:val="00045E82"/>
    <w:rsid w:val="00046D84"/>
    <w:rsid w:val="0004726D"/>
    <w:rsid w:val="00047943"/>
    <w:rsid w:val="00050DDA"/>
    <w:rsid w:val="00050DE1"/>
    <w:rsid w:val="0005145E"/>
    <w:rsid w:val="00051A29"/>
    <w:rsid w:val="0005400F"/>
    <w:rsid w:val="0005431D"/>
    <w:rsid w:val="00054F03"/>
    <w:rsid w:val="0005645D"/>
    <w:rsid w:val="000576E0"/>
    <w:rsid w:val="000577EB"/>
    <w:rsid w:val="000578D8"/>
    <w:rsid w:val="000579C5"/>
    <w:rsid w:val="00060512"/>
    <w:rsid w:val="00060DD2"/>
    <w:rsid w:val="00061A5E"/>
    <w:rsid w:val="00062ED2"/>
    <w:rsid w:val="0006340B"/>
    <w:rsid w:val="0006618D"/>
    <w:rsid w:val="000666D5"/>
    <w:rsid w:val="000670C7"/>
    <w:rsid w:val="00067475"/>
    <w:rsid w:val="000677AD"/>
    <w:rsid w:val="00067FEF"/>
    <w:rsid w:val="00070691"/>
    <w:rsid w:val="00070AF0"/>
    <w:rsid w:val="00070CCB"/>
    <w:rsid w:val="00070D85"/>
    <w:rsid w:val="00071227"/>
    <w:rsid w:val="00071B25"/>
    <w:rsid w:val="0007257A"/>
    <w:rsid w:val="00074907"/>
    <w:rsid w:val="00074D6D"/>
    <w:rsid w:val="00075BA2"/>
    <w:rsid w:val="0007707C"/>
    <w:rsid w:val="000800C4"/>
    <w:rsid w:val="0008046F"/>
    <w:rsid w:val="00080501"/>
    <w:rsid w:val="00081E53"/>
    <w:rsid w:val="000823C6"/>
    <w:rsid w:val="00083FCD"/>
    <w:rsid w:val="000850FB"/>
    <w:rsid w:val="0008615E"/>
    <w:rsid w:val="00086469"/>
    <w:rsid w:val="0008724B"/>
    <w:rsid w:val="000876B2"/>
    <w:rsid w:val="00087DBE"/>
    <w:rsid w:val="000900AB"/>
    <w:rsid w:val="00090A5F"/>
    <w:rsid w:val="00091097"/>
    <w:rsid w:val="000938A5"/>
    <w:rsid w:val="000938D6"/>
    <w:rsid w:val="00094EBF"/>
    <w:rsid w:val="00095449"/>
    <w:rsid w:val="0009606D"/>
    <w:rsid w:val="000A0265"/>
    <w:rsid w:val="000A03B5"/>
    <w:rsid w:val="000A161C"/>
    <w:rsid w:val="000A246E"/>
    <w:rsid w:val="000A3CC4"/>
    <w:rsid w:val="000A459B"/>
    <w:rsid w:val="000A53E1"/>
    <w:rsid w:val="000A545C"/>
    <w:rsid w:val="000A657B"/>
    <w:rsid w:val="000A6A15"/>
    <w:rsid w:val="000B0EEA"/>
    <w:rsid w:val="000B177C"/>
    <w:rsid w:val="000B30BA"/>
    <w:rsid w:val="000B3B06"/>
    <w:rsid w:val="000B3E48"/>
    <w:rsid w:val="000B4C21"/>
    <w:rsid w:val="000B7815"/>
    <w:rsid w:val="000B7C08"/>
    <w:rsid w:val="000C07C4"/>
    <w:rsid w:val="000C0F8E"/>
    <w:rsid w:val="000C10BF"/>
    <w:rsid w:val="000C2FC0"/>
    <w:rsid w:val="000C4D1B"/>
    <w:rsid w:val="000D0662"/>
    <w:rsid w:val="000D1137"/>
    <w:rsid w:val="000D2D27"/>
    <w:rsid w:val="000D3002"/>
    <w:rsid w:val="000D3C3F"/>
    <w:rsid w:val="000D4A97"/>
    <w:rsid w:val="000D4AC5"/>
    <w:rsid w:val="000D6453"/>
    <w:rsid w:val="000D65D2"/>
    <w:rsid w:val="000D68EA"/>
    <w:rsid w:val="000D7263"/>
    <w:rsid w:val="000D7359"/>
    <w:rsid w:val="000E2191"/>
    <w:rsid w:val="000E2255"/>
    <w:rsid w:val="000E3AF5"/>
    <w:rsid w:val="000E3EDC"/>
    <w:rsid w:val="000E4F55"/>
    <w:rsid w:val="000E50D5"/>
    <w:rsid w:val="000E52C6"/>
    <w:rsid w:val="000E634F"/>
    <w:rsid w:val="000E7527"/>
    <w:rsid w:val="000F0B1D"/>
    <w:rsid w:val="000F21B3"/>
    <w:rsid w:val="000F2A9E"/>
    <w:rsid w:val="000F4566"/>
    <w:rsid w:val="000F513D"/>
    <w:rsid w:val="000F53DB"/>
    <w:rsid w:val="000F562B"/>
    <w:rsid w:val="000F6B98"/>
    <w:rsid w:val="000F74C8"/>
    <w:rsid w:val="000F766E"/>
    <w:rsid w:val="000F794C"/>
    <w:rsid w:val="000F7DE5"/>
    <w:rsid w:val="000F7E90"/>
    <w:rsid w:val="001001F7"/>
    <w:rsid w:val="00101508"/>
    <w:rsid w:val="001019D6"/>
    <w:rsid w:val="00102767"/>
    <w:rsid w:val="001029FB"/>
    <w:rsid w:val="00102E24"/>
    <w:rsid w:val="00102E75"/>
    <w:rsid w:val="0010310A"/>
    <w:rsid w:val="00104C1B"/>
    <w:rsid w:val="00104FF3"/>
    <w:rsid w:val="00105491"/>
    <w:rsid w:val="00110493"/>
    <w:rsid w:val="001109BA"/>
    <w:rsid w:val="00110B16"/>
    <w:rsid w:val="00110FDD"/>
    <w:rsid w:val="00111116"/>
    <w:rsid w:val="001114EC"/>
    <w:rsid w:val="0011302F"/>
    <w:rsid w:val="00114BF6"/>
    <w:rsid w:val="00115159"/>
    <w:rsid w:val="001154A3"/>
    <w:rsid w:val="00115B77"/>
    <w:rsid w:val="001164F2"/>
    <w:rsid w:val="00116786"/>
    <w:rsid w:val="00116BC5"/>
    <w:rsid w:val="00116C87"/>
    <w:rsid w:val="00120BA6"/>
    <w:rsid w:val="0012220A"/>
    <w:rsid w:val="001231F5"/>
    <w:rsid w:val="00123AA5"/>
    <w:rsid w:val="00124322"/>
    <w:rsid w:val="001246BB"/>
    <w:rsid w:val="00124C30"/>
    <w:rsid w:val="00125A53"/>
    <w:rsid w:val="001262EE"/>
    <w:rsid w:val="001265B2"/>
    <w:rsid w:val="00127ED1"/>
    <w:rsid w:val="00130FEB"/>
    <w:rsid w:val="00133ABF"/>
    <w:rsid w:val="00133D49"/>
    <w:rsid w:val="00133F87"/>
    <w:rsid w:val="001350E6"/>
    <w:rsid w:val="00135177"/>
    <w:rsid w:val="0013723E"/>
    <w:rsid w:val="00137E57"/>
    <w:rsid w:val="001401E4"/>
    <w:rsid w:val="001403D5"/>
    <w:rsid w:val="0014063C"/>
    <w:rsid w:val="001409BE"/>
    <w:rsid w:val="00140FE0"/>
    <w:rsid w:val="0014174C"/>
    <w:rsid w:val="00141D4A"/>
    <w:rsid w:val="00143A7A"/>
    <w:rsid w:val="00144A7E"/>
    <w:rsid w:val="00144D36"/>
    <w:rsid w:val="00145606"/>
    <w:rsid w:val="00145EE9"/>
    <w:rsid w:val="00146267"/>
    <w:rsid w:val="00146AFB"/>
    <w:rsid w:val="00146B2E"/>
    <w:rsid w:val="00147A27"/>
    <w:rsid w:val="00147BCE"/>
    <w:rsid w:val="00151159"/>
    <w:rsid w:val="0015222A"/>
    <w:rsid w:val="00152D99"/>
    <w:rsid w:val="00153FA0"/>
    <w:rsid w:val="00154530"/>
    <w:rsid w:val="0015490D"/>
    <w:rsid w:val="00154E9E"/>
    <w:rsid w:val="00155B16"/>
    <w:rsid w:val="00155D78"/>
    <w:rsid w:val="00155F5C"/>
    <w:rsid w:val="001572F6"/>
    <w:rsid w:val="001600E5"/>
    <w:rsid w:val="00160BA2"/>
    <w:rsid w:val="00160D9C"/>
    <w:rsid w:val="00161B0C"/>
    <w:rsid w:val="00161CB3"/>
    <w:rsid w:val="00161D8B"/>
    <w:rsid w:val="0016296D"/>
    <w:rsid w:val="00162A7C"/>
    <w:rsid w:val="00162EEC"/>
    <w:rsid w:val="00163573"/>
    <w:rsid w:val="00163627"/>
    <w:rsid w:val="0016388C"/>
    <w:rsid w:val="0016407B"/>
    <w:rsid w:val="001655A7"/>
    <w:rsid w:val="00165C40"/>
    <w:rsid w:val="00167B64"/>
    <w:rsid w:val="00170271"/>
    <w:rsid w:val="00171A62"/>
    <w:rsid w:val="00171AC6"/>
    <w:rsid w:val="00172E38"/>
    <w:rsid w:val="0017365B"/>
    <w:rsid w:val="001769A0"/>
    <w:rsid w:val="0017771B"/>
    <w:rsid w:val="0017773E"/>
    <w:rsid w:val="00177934"/>
    <w:rsid w:val="001800B5"/>
    <w:rsid w:val="00180695"/>
    <w:rsid w:val="00180803"/>
    <w:rsid w:val="00183E7A"/>
    <w:rsid w:val="001856FC"/>
    <w:rsid w:val="00185C26"/>
    <w:rsid w:val="001864EC"/>
    <w:rsid w:val="00186D97"/>
    <w:rsid w:val="00187367"/>
    <w:rsid w:val="0019006A"/>
    <w:rsid w:val="001902CF"/>
    <w:rsid w:val="001917AD"/>
    <w:rsid w:val="00191B11"/>
    <w:rsid w:val="0019291D"/>
    <w:rsid w:val="00192D89"/>
    <w:rsid w:val="001933F9"/>
    <w:rsid w:val="001946F5"/>
    <w:rsid w:val="001947D9"/>
    <w:rsid w:val="00194AF1"/>
    <w:rsid w:val="001963DE"/>
    <w:rsid w:val="00197173"/>
    <w:rsid w:val="00197EE1"/>
    <w:rsid w:val="001A0587"/>
    <w:rsid w:val="001A26D0"/>
    <w:rsid w:val="001A3727"/>
    <w:rsid w:val="001A41F3"/>
    <w:rsid w:val="001A45AF"/>
    <w:rsid w:val="001A4DF3"/>
    <w:rsid w:val="001B053F"/>
    <w:rsid w:val="001B1BA7"/>
    <w:rsid w:val="001B2047"/>
    <w:rsid w:val="001B2644"/>
    <w:rsid w:val="001B2FD6"/>
    <w:rsid w:val="001B3248"/>
    <w:rsid w:val="001B4A99"/>
    <w:rsid w:val="001B532B"/>
    <w:rsid w:val="001B5DE5"/>
    <w:rsid w:val="001B64FD"/>
    <w:rsid w:val="001B690A"/>
    <w:rsid w:val="001B697E"/>
    <w:rsid w:val="001B6C01"/>
    <w:rsid w:val="001B70C7"/>
    <w:rsid w:val="001B76BF"/>
    <w:rsid w:val="001B7CEE"/>
    <w:rsid w:val="001C1859"/>
    <w:rsid w:val="001C1F5E"/>
    <w:rsid w:val="001C3D02"/>
    <w:rsid w:val="001C58B9"/>
    <w:rsid w:val="001C611E"/>
    <w:rsid w:val="001C64F6"/>
    <w:rsid w:val="001C7624"/>
    <w:rsid w:val="001D03CF"/>
    <w:rsid w:val="001D0C33"/>
    <w:rsid w:val="001D4D2B"/>
    <w:rsid w:val="001D4D94"/>
    <w:rsid w:val="001D6BAC"/>
    <w:rsid w:val="001D7109"/>
    <w:rsid w:val="001D79F6"/>
    <w:rsid w:val="001E0583"/>
    <w:rsid w:val="001E0685"/>
    <w:rsid w:val="001E1189"/>
    <w:rsid w:val="001E1589"/>
    <w:rsid w:val="001E1EE9"/>
    <w:rsid w:val="001E3101"/>
    <w:rsid w:val="001E3570"/>
    <w:rsid w:val="001E373B"/>
    <w:rsid w:val="001E3AB8"/>
    <w:rsid w:val="001E7206"/>
    <w:rsid w:val="001E7295"/>
    <w:rsid w:val="001E7A6E"/>
    <w:rsid w:val="001F0154"/>
    <w:rsid w:val="001F087A"/>
    <w:rsid w:val="001F0D11"/>
    <w:rsid w:val="001F199A"/>
    <w:rsid w:val="001F205B"/>
    <w:rsid w:val="001F220C"/>
    <w:rsid w:val="001F35B2"/>
    <w:rsid w:val="001F3BF4"/>
    <w:rsid w:val="001F4EBE"/>
    <w:rsid w:val="001F5922"/>
    <w:rsid w:val="001F6E61"/>
    <w:rsid w:val="001F784A"/>
    <w:rsid w:val="001F7D8A"/>
    <w:rsid w:val="001F7FDD"/>
    <w:rsid w:val="00200435"/>
    <w:rsid w:val="00201542"/>
    <w:rsid w:val="00201D0C"/>
    <w:rsid w:val="002026BF"/>
    <w:rsid w:val="0020380D"/>
    <w:rsid w:val="0020394B"/>
    <w:rsid w:val="00204201"/>
    <w:rsid w:val="00204438"/>
    <w:rsid w:val="00204D37"/>
    <w:rsid w:val="002050FC"/>
    <w:rsid w:val="002057C0"/>
    <w:rsid w:val="00206463"/>
    <w:rsid w:val="00206AD1"/>
    <w:rsid w:val="0020749D"/>
    <w:rsid w:val="00207A04"/>
    <w:rsid w:val="00207FD1"/>
    <w:rsid w:val="00210506"/>
    <w:rsid w:val="00211454"/>
    <w:rsid w:val="00211FD9"/>
    <w:rsid w:val="0021200E"/>
    <w:rsid w:val="00212459"/>
    <w:rsid w:val="00212E0B"/>
    <w:rsid w:val="00212E85"/>
    <w:rsid w:val="00213785"/>
    <w:rsid w:val="002137F5"/>
    <w:rsid w:val="00213B34"/>
    <w:rsid w:val="00215119"/>
    <w:rsid w:val="0021571F"/>
    <w:rsid w:val="002161D1"/>
    <w:rsid w:val="002172D2"/>
    <w:rsid w:val="00217F5D"/>
    <w:rsid w:val="0022031A"/>
    <w:rsid w:val="00221446"/>
    <w:rsid w:val="00221597"/>
    <w:rsid w:val="00222A53"/>
    <w:rsid w:val="002239A1"/>
    <w:rsid w:val="00223B79"/>
    <w:rsid w:val="002252D1"/>
    <w:rsid w:val="00225FBB"/>
    <w:rsid w:val="00226564"/>
    <w:rsid w:val="00226A78"/>
    <w:rsid w:val="00226E75"/>
    <w:rsid w:val="00227273"/>
    <w:rsid w:val="00227994"/>
    <w:rsid w:val="00227D31"/>
    <w:rsid w:val="002308BA"/>
    <w:rsid w:val="00230B4F"/>
    <w:rsid w:val="00230EA8"/>
    <w:rsid w:val="002311EF"/>
    <w:rsid w:val="00231B2F"/>
    <w:rsid w:val="00232AA1"/>
    <w:rsid w:val="002337FA"/>
    <w:rsid w:val="002349BD"/>
    <w:rsid w:val="00235245"/>
    <w:rsid w:val="00235BF1"/>
    <w:rsid w:val="00240B0D"/>
    <w:rsid w:val="0024346A"/>
    <w:rsid w:val="00245549"/>
    <w:rsid w:val="002462E4"/>
    <w:rsid w:val="00246DDF"/>
    <w:rsid w:val="00246FBF"/>
    <w:rsid w:val="002507CF"/>
    <w:rsid w:val="0025145C"/>
    <w:rsid w:val="00251A35"/>
    <w:rsid w:val="00251E5C"/>
    <w:rsid w:val="002525BD"/>
    <w:rsid w:val="00253359"/>
    <w:rsid w:val="00253D04"/>
    <w:rsid w:val="0025484C"/>
    <w:rsid w:val="00254CCF"/>
    <w:rsid w:val="002562E2"/>
    <w:rsid w:val="00256A1B"/>
    <w:rsid w:val="00256D29"/>
    <w:rsid w:val="00257E74"/>
    <w:rsid w:val="0026088A"/>
    <w:rsid w:val="00261B9E"/>
    <w:rsid w:val="00262FC7"/>
    <w:rsid w:val="00262FC8"/>
    <w:rsid w:val="00264ED3"/>
    <w:rsid w:val="00264F9C"/>
    <w:rsid w:val="00265C6F"/>
    <w:rsid w:val="00266029"/>
    <w:rsid w:val="0026614F"/>
    <w:rsid w:val="00266448"/>
    <w:rsid w:val="00267618"/>
    <w:rsid w:val="00267DF9"/>
    <w:rsid w:val="0027043F"/>
    <w:rsid w:val="002710F1"/>
    <w:rsid w:val="002720EE"/>
    <w:rsid w:val="00272F07"/>
    <w:rsid w:val="002738F2"/>
    <w:rsid w:val="002747A4"/>
    <w:rsid w:val="00274C8E"/>
    <w:rsid w:val="002756A0"/>
    <w:rsid w:val="002760DF"/>
    <w:rsid w:val="0027712C"/>
    <w:rsid w:val="00277414"/>
    <w:rsid w:val="002775A5"/>
    <w:rsid w:val="00281FA8"/>
    <w:rsid w:val="00282C34"/>
    <w:rsid w:val="00282D7B"/>
    <w:rsid w:val="002832AE"/>
    <w:rsid w:val="002832D5"/>
    <w:rsid w:val="002834A4"/>
    <w:rsid w:val="00284AD8"/>
    <w:rsid w:val="00284F09"/>
    <w:rsid w:val="00290A18"/>
    <w:rsid w:val="00290A7D"/>
    <w:rsid w:val="002932E1"/>
    <w:rsid w:val="002945DA"/>
    <w:rsid w:val="0029585C"/>
    <w:rsid w:val="00295AC8"/>
    <w:rsid w:val="002974EB"/>
    <w:rsid w:val="002A02C1"/>
    <w:rsid w:val="002A036E"/>
    <w:rsid w:val="002A03FF"/>
    <w:rsid w:val="002A19A8"/>
    <w:rsid w:val="002A1DE3"/>
    <w:rsid w:val="002A2381"/>
    <w:rsid w:val="002A23B3"/>
    <w:rsid w:val="002A2DC2"/>
    <w:rsid w:val="002A39F0"/>
    <w:rsid w:val="002A3A9D"/>
    <w:rsid w:val="002A55F3"/>
    <w:rsid w:val="002A5833"/>
    <w:rsid w:val="002A6DA5"/>
    <w:rsid w:val="002A719E"/>
    <w:rsid w:val="002B0453"/>
    <w:rsid w:val="002B0D10"/>
    <w:rsid w:val="002B0F3B"/>
    <w:rsid w:val="002B2769"/>
    <w:rsid w:val="002B2F93"/>
    <w:rsid w:val="002B3865"/>
    <w:rsid w:val="002B3DD2"/>
    <w:rsid w:val="002B5109"/>
    <w:rsid w:val="002B618B"/>
    <w:rsid w:val="002B62BC"/>
    <w:rsid w:val="002B6F99"/>
    <w:rsid w:val="002B7419"/>
    <w:rsid w:val="002B783F"/>
    <w:rsid w:val="002B7B27"/>
    <w:rsid w:val="002C18BA"/>
    <w:rsid w:val="002C18CB"/>
    <w:rsid w:val="002C2A79"/>
    <w:rsid w:val="002C4AF7"/>
    <w:rsid w:val="002C5E11"/>
    <w:rsid w:val="002C611E"/>
    <w:rsid w:val="002C691C"/>
    <w:rsid w:val="002C77CC"/>
    <w:rsid w:val="002C7AF1"/>
    <w:rsid w:val="002C7DB0"/>
    <w:rsid w:val="002D06FC"/>
    <w:rsid w:val="002D158B"/>
    <w:rsid w:val="002D1636"/>
    <w:rsid w:val="002D2B78"/>
    <w:rsid w:val="002D31DB"/>
    <w:rsid w:val="002D348B"/>
    <w:rsid w:val="002D3ED5"/>
    <w:rsid w:val="002D4840"/>
    <w:rsid w:val="002D53E3"/>
    <w:rsid w:val="002D6230"/>
    <w:rsid w:val="002D6D41"/>
    <w:rsid w:val="002D7B03"/>
    <w:rsid w:val="002E06E4"/>
    <w:rsid w:val="002E0ED6"/>
    <w:rsid w:val="002E150D"/>
    <w:rsid w:val="002E25C6"/>
    <w:rsid w:val="002E3372"/>
    <w:rsid w:val="002E3945"/>
    <w:rsid w:val="002E4EA6"/>
    <w:rsid w:val="002E56C1"/>
    <w:rsid w:val="002E5B8F"/>
    <w:rsid w:val="002E6EF5"/>
    <w:rsid w:val="002F1B2B"/>
    <w:rsid w:val="002F20A0"/>
    <w:rsid w:val="002F2E2E"/>
    <w:rsid w:val="002F403E"/>
    <w:rsid w:val="002F424F"/>
    <w:rsid w:val="002F4489"/>
    <w:rsid w:val="002F4D98"/>
    <w:rsid w:val="002F52D6"/>
    <w:rsid w:val="002F53CB"/>
    <w:rsid w:val="002F582F"/>
    <w:rsid w:val="002F5F8D"/>
    <w:rsid w:val="003008D0"/>
    <w:rsid w:val="00301101"/>
    <w:rsid w:val="0030142A"/>
    <w:rsid w:val="0030143B"/>
    <w:rsid w:val="00301559"/>
    <w:rsid w:val="003026CF"/>
    <w:rsid w:val="00304788"/>
    <w:rsid w:val="00305301"/>
    <w:rsid w:val="00305AC9"/>
    <w:rsid w:val="00305B61"/>
    <w:rsid w:val="00305DED"/>
    <w:rsid w:val="00307B2C"/>
    <w:rsid w:val="00307C50"/>
    <w:rsid w:val="00307E6C"/>
    <w:rsid w:val="00310736"/>
    <w:rsid w:val="00311DC2"/>
    <w:rsid w:val="003125DE"/>
    <w:rsid w:val="00313265"/>
    <w:rsid w:val="0031484C"/>
    <w:rsid w:val="00314B61"/>
    <w:rsid w:val="00314CFD"/>
    <w:rsid w:val="003153BE"/>
    <w:rsid w:val="00315BE4"/>
    <w:rsid w:val="00316091"/>
    <w:rsid w:val="0031710B"/>
    <w:rsid w:val="00317A76"/>
    <w:rsid w:val="00317B73"/>
    <w:rsid w:val="00320D93"/>
    <w:rsid w:val="00320DE2"/>
    <w:rsid w:val="003217BC"/>
    <w:rsid w:val="003223A7"/>
    <w:rsid w:val="003228A8"/>
    <w:rsid w:val="00322E31"/>
    <w:rsid w:val="0032477C"/>
    <w:rsid w:val="00325553"/>
    <w:rsid w:val="00325FB9"/>
    <w:rsid w:val="003264DB"/>
    <w:rsid w:val="00326CFE"/>
    <w:rsid w:val="00330ADB"/>
    <w:rsid w:val="00330F80"/>
    <w:rsid w:val="0033111F"/>
    <w:rsid w:val="00331838"/>
    <w:rsid w:val="00331931"/>
    <w:rsid w:val="003325CF"/>
    <w:rsid w:val="00332A8B"/>
    <w:rsid w:val="00333AC8"/>
    <w:rsid w:val="00333E97"/>
    <w:rsid w:val="003341A1"/>
    <w:rsid w:val="00334868"/>
    <w:rsid w:val="00334D3A"/>
    <w:rsid w:val="00335462"/>
    <w:rsid w:val="003358B3"/>
    <w:rsid w:val="00335AC8"/>
    <w:rsid w:val="003366F6"/>
    <w:rsid w:val="00336875"/>
    <w:rsid w:val="003370DC"/>
    <w:rsid w:val="00337D78"/>
    <w:rsid w:val="00340EDC"/>
    <w:rsid w:val="00340FAC"/>
    <w:rsid w:val="00342535"/>
    <w:rsid w:val="003442FD"/>
    <w:rsid w:val="00345329"/>
    <w:rsid w:val="00345707"/>
    <w:rsid w:val="0034616C"/>
    <w:rsid w:val="0034749D"/>
    <w:rsid w:val="00347F9F"/>
    <w:rsid w:val="003514B4"/>
    <w:rsid w:val="00351B51"/>
    <w:rsid w:val="0035392F"/>
    <w:rsid w:val="00353BB0"/>
    <w:rsid w:val="0035464C"/>
    <w:rsid w:val="00355F89"/>
    <w:rsid w:val="00360372"/>
    <w:rsid w:val="00360441"/>
    <w:rsid w:val="00360A2A"/>
    <w:rsid w:val="00361665"/>
    <w:rsid w:val="00361B7C"/>
    <w:rsid w:val="00362812"/>
    <w:rsid w:val="003638DD"/>
    <w:rsid w:val="00363F65"/>
    <w:rsid w:val="00365459"/>
    <w:rsid w:val="0036589C"/>
    <w:rsid w:val="003673F8"/>
    <w:rsid w:val="003675BB"/>
    <w:rsid w:val="00372A7C"/>
    <w:rsid w:val="0037371E"/>
    <w:rsid w:val="00374329"/>
    <w:rsid w:val="003746E4"/>
    <w:rsid w:val="00374B02"/>
    <w:rsid w:val="00374FA9"/>
    <w:rsid w:val="00380096"/>
    <w:rsid w:val="00380F18"/>
    <w:rsid w:val="00381671"/>
    <w:rsid w:val="00381BE5"/>
    <w:rsid w:val="0038267C"/>
    <w:rsid w:val="00382885"/>
    <w:rsid w:val="0038330B"/>
    <w:rsid w:val="00383805"/>
    <w:rsid w:val="00383B70"/>
    <w:rsid w:val="0038631B"/>
    <w:rsid w:val="003866BD"/>
    <w:rsid w:val="003868ED"/>
    <w:rsid w:val="00391A1B"/>
    <w:rsid w:val="00393BC6"/>
    <w:rsid w:val="00393DCE"/>
    <w:rsid w:val="00394140"/>
    <w:rsid w:val="0039442A"/>
    <w:rsid w:val="00395AFC"/>
    <w:rsid w:val="00396151"/>
    <w:rsid w:val="00396545"/>
    <w:rsid w:val="00396B8A"/>
    <w:rsid w:val="00397861"/>
    <w:rsid w:val="003A0879"/>
    <w:rsid w:val="003A0AF6"/>
    <w:rsid w:val="003A1D0D"/>
    <w:rsid w:val="003A1DC3"/>
    <w:rsid w:val="003A2592"/>
    <w:rsid w:val="003A270D"/>
    <w:rsid w:val="003A2741"/>
    <w:rsid w:val="003A2EA3"/>
    <w:rsid w:val="003A39C2"/>
    <w:rsid w:val="003A3AFC"/>
    <w:rsid w:val="003A4392"/>
    <w:rsid w:val="003A4AF0"/>
    <w:rsid w:val="003A54D6"/>
    <w:rsid w:val="003A5804"/>
    <w:rsid w:val="003B165F"/>
    <w:rsid w:val="003B18A7"/>
    <w:rsid w:val="003B1AAA"/>
    <w:rsid w:val="003B23C9"/>
    <w:rsid w:val="003B2FB6"/>
    <w:rsid w:val="003B302D"/>
    <w:rsid w:val="003B3C25"/>
    <w:rsid w:val="003B6A27"/>
    <w:rsid w:val="003B6B02"/>
    <w:rsid w:val="003B761A"/>
    <w:rsid w:val="003C023E"/>
    <w:rsid w:val="003C1C43"/>
    <w:rsid w:val="003C27AA"/>
    <w:rsid w:val="003C2F32"/>
    <w:rsid w:val="003C3ACD"/>
    <w:rsid w:val="003C3B82"/>
    <w:rsid w:val="003C4950"/>
    <w:rsid w:val="003C4E73"/>
    <w:rsid w:val="003C5284"/>
    <w:rsid w:val="003C5F65"/>
    <w:rsid w:val="003C607D"/>
    <w:rsid w:val="003C622C"/>
    <w:rsid w:val="003C6717"/>
    <w:rsid w:val="003C6B15"/>
    <w:rsid w:val="003C6FF4"/>
    <w:rsid w:val="003C7074"/>
    <w:rsid w:val="003C7816"/>
    <w:rsid w:val="003D03C7"/>
    <w:rsid w:val="003D066A"/>
    <w:rsid w:val="003D1571"/>
    <w:rsid w:val="003D1FA3"/>
    <w:rsid w:val="003D27BA"/>
    <w:rsid w:val="003D3923"/>
    <w:rsid w:val="003D3A19"/>
    <w:rsid w:val="003D468B"/>
    <w:rsid w:val="003D530D"/>
    <w:rsid w:val="003D5745"/>
    <w:rsid w:val="003E18B0"/>
    <w:rsid w:val="003E2FE0"/>
    <w:rsid w:val="003E3DEF"/>
    <w:rsid w:val="003E507D"/>
    <w:rsid w:val="003E6AB5"/>
    <w:rsid w:val="003E6B1A"/>
    <w:rsid w:val="003E6DBA"/>
    <w:rsid w:val="003F07BA"/>
    <w:rsid w:val="003F0ED6"/>
    <w:rsid w:val="003F2292"/>
    <w:rsid w:val="003F3E92"/>
    <w:rsid w:val="003F3F0C"/>
    <w:rsid w:val="003F464B"/>
    <w:rsid w:val="003F6F27"/>
    <w:rsid w:val="0040024C"/>
    <w:rsid w:val="00401107"/>
    <w:rsid w:val="004021EE"/>
    <w:rsid w:val="004023E0"/>
    <w:rsid w:val="00402CCA"/>
    <w:rsid w:val="00403AAB"/>
    <w:rsid w:val="00404AAD"/>
    <w:rsid w:val="00405FF6"/>
    <w:rsid w:val="004068C9"/>
    <w:rsid w:val="00407A0D"/>
    <w:rsid w:val="0041086D"/>
    <w:rsid w:val="00410B35"/>
    <w:rsid w:val="00411252"/>
    <w:rsid w:val="00413B0F"/>
    <w:rsid w:val="00413B21"/>
    <w:rsid w:val="00413BDB"/>
    <w:rsid w:val="0041414C"/>
    <w:rsid w:val="0041549C"/>
    <w:rsid w:val="00415D93"/>
    <w:rsid w:val="00416F8E"/>
    <w:rsid w:val="004171C7"/>
    <w:rsid w:val="00422852"/>
    <w:rsid w:val="0042401E"/>
    <w:rsid w:val="0042444E"/>
    <w:rsid w:val="0042477F"/>
    <w:rsid w:val="004248B1"/>
    <w:rsid w:val="004254DC"/>
    <w:rsid w:val="004269C7"/>
    <w:rsid w:val="004269DE"/>
    <w:rsid w:val="0042719B"/>
    <w:rsid w:val="0042728A"/>
    <w:rsid w:val="00427327"/>
    <w:rsid w:val="0042742E"/>
    <w:rsid w:val="004277B5"/>
    <w:rsid w:val="00427922"/>
    <w:rsid w:val="004279E1"/>
    <w:rsid w:val="004304B0"/>
    <w:rsid w:val="00431BC7"/>
    <w:rsid w:val="004322C5"/>
    <w:rsid w:val="00434912"/>
    <w:rsid w:val="00434A22"/>
    <w:rsid w:val="00434D7D"/>
    <w:rsid w:val="00435904"/>
    <w:rsid w:val="00437404"/>
    <w:rsid w:val="00437A2A"/>
    <w:rsid w:val="00437F8A"/>
    <w:rsid w:val="00440191"/>
    <w:rsid w:val="004404CA"/>
    <w:rsid w:val="0044056A"/>
    <w:rsid w:val="00441129"/>
    <w:rsid w:val="00441E4E"/>
    <w:rsid w:val="004433B6"/>
    <w:rsid w:val="004435FB"/>
    <w:rsid w:val="00444B84"/>
    <w:rsid w:val="00444DC2"/>
    <w:rsid w:val="00444F03"/>
    <w:rsid w:val="004469F6"/>
    <w:rsid w:val="00447135"/>
    <w:rsid w:val="0045017C"/>
    <w:rsid w:val="00450CA6"/>
    <w:rsid w:val="00451214"/>
    <w:rsid w:val="00451F9A"/>
    <w:rsid w:val="00451FBC"/>
    <w:rsid w:val="0045431D"/>
    <w:rsid w:val="00454BB6"/>
    <w:rsid w:val="00454E89"/>
    <w:rsid w:val="00455028"/>
    <w:rsid w:val="00455039"/>
    <w:rsid w:val="00455107"/>
    <w:rsid w:val="004551D3"/>
    <w:rsid w:val="0045553A"/>
    <w:rsid w:val="00456375"/>
    <w:rsid w:val="00456D5F"/>
    <w:rsid w:val="00457F41"/>
    <w:rsid w:val="00461C88"/>
    <w:rsid w:val="00461EE5"/>
    <w:rsid w:val="004633F1"/>
    <w:rsid w:val="00465059"/>
    <w:rsid w:val="00465770"/>
    <w:rsid w:val="00470043"/>
    <w:rsid w:val="00470ADC"/>
    <w:rsid w:val="00470D00"/>
    <w:rsid w:val="004713C6"/>
    <w:rsid w:val="0047181B"/>
    <w:rsid w:val="00472BE2"/>
    <w:rsid w:val="00473230"/>
    <w:rsid w:val="00473754"/>
    <w:rsid w:val="00474162"/>
    <w:rsid w:val="00474D28"/>
    <w:rsid w:val="00474E32"/>
    <w:rsid w:val="004757C9"/>
    <w:rsid w:val="00476A82"/>
    <w:rsid w:val="00477F41"/>
    <w:rsid w:val="0048007D"/>
    <w:rsid w:val="004802C5"/>
    <w:rsid w:val="0048093D"/>
    <w:rsid w:val="00481779"/>
    <w:rsid w:val="00481C21"/>
    <w:rsid w:val="00482A1E"/>
    <w:rsid w:val="00483B61"/>
    <w:rsid w:val="00486D45"/>
    <w:rsid w:val="00487521"/>
    <w:rsid w:val="004915F6"/>
    <w:rsid w:val="00491A11"/>
    <w:rsid w:val="00492212"/>
    <w:rsid w:val="0049282F"/>
    <w:rsid w:val="00492934"/>
    <w:rsid w:val="00493E4F"/>
    <w:rsid w:val="004957A6"/>
    <w:rsid w:val="00496F08"/>
    <w:rsid w:val="00497650"/>
    <w:rsid w:val="004A0752"/>
    <w:rsid w:val="004A0759"/>
    <w:rsid w:val="004A177A"/>
    <w:rsid w:val="004A2176"/>
    <w:rsid w:val="004A22D2"/>
    <w:rsid w:val="004A2BA2"/>
    <w:rsid w:val="004A36B2"/>
    <w:rsid w:val="004A4122"/>
    <w:rsid w:val="004A4C65"/>
    <w:rsid w:val="004A594D"/>
    <w:rsid w:val="004A5F75"/>
    <w:rsid w:val="004A5F91"/>
    <w:rsid w:val="004A69D8"/>
    <w:rsid w:val="004A7243"/>
    <w:rsid w:val="004B01BC"/>
    <w:rsid w:val="004B01E9"/>
    <w:rsid w:val="004B0368"/>
    <w:rsid w:val="004B0522"/>
    <w:rsid w:val="004B054C"/>
    <w:rsid w:val="004B1298"/>
    <w:rsid w:val="004B1F9C"/>
    <w:rsid w:val="004B2075"/>
    <w:rsid w:val="004B2F0D"/>
    <w:rsid w:val="004B33FD"/>
    <w:rsid w:val="004B397B"/>
    <w:rsid w:val="004B3C75"/>
    <w:rsid w:val="004B541E"/>
    <w:rsid w:val="004B5447"/>
    <w:rsid w:val="004B6336"/>
    <w:rsid w:val="004B6C2B"/>
    <w:rsid w:val="004B78CA"/>
    <w:rsid w:val="004B79F1"/>
    <w:rsid w:val="004B7F7C"/>
    <w:rsid w:val="004C090B"/>
    <w:rsid w:val="004C2260"/>
    <w:rsid w:val="004C2C3F"/>
    <w:rsid w:val="004C2F81"/>
    <w:rsid w:val="004C3FA5"/>
    <w:rsid w:val="004C4681"/>
    <w:rsid w:val="004C4E79"/>
    <w:rsid w:val="004C4F3D"/>
    <w:rsid w:val="004C5EDB"/>
    <w:rsid w:val="004C741B"/>
    <w:rsid w:val="004C799E"/>
    <w:rsid w:val="004D0718"/>
    <w:rsid w:val="004D14F2"/>
    <w:rsid w:val="004D18AF"/>
    <w:rsid w:val="004D1E97"/>
    <w:rsid w:val="004D35F9"/>
    <w:rsid w:val="004D3695"/>
    <w:rsid w:val="004D3810"/>
    <w:rsid w:val="004D38BC"/>
    <w:rsid w:val="004D434A"/>
    <w:rsid w:val="004D4F50"/>
    <w:rsid w:val="004D5863"/>
    <w:rsid w:val="004D5FD9"/>
    <w:rsid w:val="004D6458"/>
    <w:rsid w:val="004D70CB"/>
    <w:rsid w:val="004E0F05"/>
    <w:rsid w:val="004E1287"/>
    <w:rsid w:val="004E1701"/>
    <w:rsid w:val="004E1BB0"/>
    <w:rsid w:val="004E200F"/>
    <w:rsid w:val="004E2D7F"/>
    <w:rsid w:val="004E31E1"/>
    <w:rsid w:val="004E330B"/>
    <w:rsid w:val="004E3322"/>
    <w:rsid w:val="004E384E"/>
    <w:rsid w:val="004E46E9"/>
    <w:rsid w:val="004E47DB"/>
    <w:rsid w:val="004E4BCF"/>
    <w:rsid w:val="004E575F"/>
    <w:rsid w:val="004E60C2"/>
    <w:rsid w:val="004F062C"/>
    <w:rsid w:val="004F08B9"/>
    <w:rsid w:val="004F20BC"/>
    <w:rsid w:val="004F2B32"/>
    <w:rsid w:val="004F2C5C"/>
    <w:rsid w:val="004F2F2D"/>
    <w:rsid w:val="004F45D9"/>
    <w:rsid w:val="004F52AF"/>
    <w:rsid w:val="004F6A39"/>
    <w:rsid w:val="004F7D29"/>
    <w:rsid w:val="00500E45"/>
    <w:rsid w:val="00501CD0"/>
    <w:rsid w:val="00502277"/>
    <w:rsid w:val="00502A1B"/>
    <w:rsid w:val="005032F8"/>
    <w:rsid w:val="0050330C"/>
    <w:rsid w:val="00503AB4"/>
    <w:rsid w:val="0050444A"/>
    <w:rsid w:val="00504845"/>
    <w:rsid w:val="00504892"/>
    <w:rsid w:val="00505767"/>
    <w:rsid w:val="005060B0"/>
    <w:rsid w:val="00507F90"/>
    <w:rsid w:val="00510C6F"/>
    <w:rsid w:val="005112A6"/>
    <w:rsid w:val="00511413"/>
    <w:rsid w:val="00511585"/>
    <w:rsid w:val="005117ED"/>
    <w:rsid w:val="00511FDB"/>
    <w:rsid w:val="00513672"/>
    <w:rsid w:val="00513940"/>
    <w:rsid w:val="005139F9"/>
    <w:rsid w:val="00513AAD"/>
    <w:rsid w:val="00514E3C"/>
    <w:rsid w:val="00515B33"/>
    <w:rsid w:val="00515CB2"/>
    <w:rsid w:val="0051728D"/>
    <w:rsid w:val="00520869"/>
    <w:rsid w:val="005208DB"/>
    <w:rsid w:val="00520BE4"/>
    <w:rsid w:val="005226D8"/>
    <w:rsid w:val="00522D1B"/>
    <w:rsid w:val="00523509"/>
    <w:rsid w:val="00523B24"/>
    <w:rsid w:val="00524D88"/>
    <w:rsid w:val="00524F66"/>
    <w:rsid w:val="005252F1"/>
    <w:rsid w:val="005255A1"/>
    <w:rsid w:val="00526F91"/>
    <w:rsid w:val="0052744D"/>
    <w:rsid w:val="00527950"/>
    <w:rsid w:val="00530E5D"/>
    <w:rsid w:val="005317C0"/>
    <w:rsid w:val="005319DC"/>
    <w:rsid w:val="00531B99"/>
    <w:rsid w:val="00531F1F"/>
    <w:rsid w:val="00532E3B"/>
    <w:rsid w:val="00534A06"/>
    <w:rsid w:val="00535471"/>
    <w:rsid w:val="00535623"/>
    <w:rsid w:val="005361F8"/>
    <w:rsid w:val="00536298"/>
    <w:rsid w:val="005375B1"/>
    <w:rsid w:val="00537B54"/>
    <w:rsid w:val="0054026E"/>
    <w:rsid w:val="0054062E"/>
    <w:rsid w:val="005412FA"/>
    <w:rsid w:val="0054150D"/>
    <w:rsid w:val="005415B9"/>
    <w:rsid w:val="00541A10"/>
    <w:rsid w:val="00541CFC"/>
    <w:rsid w:val="005421C0"/>
    <w:rsid w:val="00544681"/>
    <w:rsid w:val="00544B67"/>
    <w:rsid w:val="00544F18"/>
    <w:rsid w:val="00545C7F"/>
    <w:rsid w:val="00550188"/>
    <w:rsid w:val="00551330"/>
    <w:rsid w:val="00552FC9"/>
    <w:rsid w:val="00554A63"/>
    <w:rsid w:val="00554B27"/>
    <w:rsid w:val="00554B8E"/>
    <w:rsid w:val="00556B19"/>
    <w:rsid w:val="00560622"/>
    <w:rsid w:val="00561337"/>
    <w:rsid w:val="0056150D"/>
    <w:rsid w:val="005618B0"/>
    <w:rsid w:val="00562474"/>
    <w:rsid w:val="00562700"/>
    <w:rsid w:val="005630D3"/>
    <w:rsid w:val="005644C5"/>
    <w:rsid w:val="00564AFA"/>
    <w:rsid w:val="00564FA5"/>
    <w:rsid w:val="005667D8"/>
    <w:rsid w:val="00566DEE"/>
    <w:rsid w:val="0057073E"/>
    <w:rsid w:val="00571177"/>
    <w:rsid w:val="00571B64"/>
    <w:rsid w:val="00571C06"/>
    <w:rsid w:val="00572194"/>
    <w:rsid w:val="00572699"/>
    <w:rsid w:val="005733EC"/>
    <w:rsid w:val="0057348C"/>
    <w:rsid w:val="00574202"/>
    <w:rsid w:val="005744B8"/>
    <w:rsid w:val="00574E1A"/>
    <w:rsid w:val="00576580"/>
    <w:rsid w:val="005768E3"/>
    <w:rsid w:val="005769C7"/>
    <w:rsid w:val="005810E8"/>
    <w:rsid w:val="00581D1B"/>
    <w:rsid w:val="005833B7"/>
    <w:rsid w:val="0058370B"/>
    <w:rsid w:val="005840DF"/>
    <w:rsid w:val="0058514D"/>
    <w:rsid w:val="00587850"/>
    <w:rsid w:val="005900BF"/>
    <w:rsid w:val="00590324"/>
    <w:rsid w:val="00590E05"/>
    <w:rsid w:val="00591224"/>
    <w:rsid w:val="00591A35"/>
    <w:rsid w:val="00591B45"/>
    <w:rsid w:val="00591D2C"/>
    <w:rsid w:val="005920FB"/>
    <w:rsid w:val="005922EE"/>
    <w:rsid w:val="005926CD"/>
    <w:rsid w:val="005927F2"/>
    <w:rsid w:val="00592FFD"/>
    <w:rsid w:val="00593228"/>
    <w:rsid w:val="005934CA"/>
    <w:rsid w:val="005948D2"/>
    <w:rsid w:val="005967E8"/>
    <w:rsid w:val="005973AE"/>
    <w:rsid w:val="00597657"/>
    <w:rsid w:val="0059788B"/>
    <w:rsid w:val="005A13D6"/>
    <w:rsid w:val="005A1692"/>
    <w:rsid w:val="005A198B"/>
    <w:rsid w:val="005A23F7"/>
    <w:rsid w:val="005A3D67"/>
    <w:rsid w:val="005A3DA8"/>
    <w:rsid w:val="005A413F"/>
    <w:rsid w:val="005A4FC1"/>
    <w:rsid w:val="005A6706"/>
    <w:rsid w:val="005A6C2B"/>
    <w:rsid w:val="005B0038"/>
    <w:rsid w:val="005B498D"/>
    <w:rsid w:val="005B4D35"/>
    <w:rsid w:val="005B512A"/>
    <w:rsid w:val="005B6E5F"/>
    <w:rsid w:val="005B7A0B"/>
    <w:rsid w:val="005C0ABC"/>
    <w:rsid w:val="005C16AA"/>
    <w:rsid w:val="005C34F2"/>
    <w:rsid w:val="005C3BB4"/>
    <w:rsid w:val="005C43D4"/>
    <w:rsid w:val="005C7477"/>
    <w:rsid w:val="005D027D"/>
    <w:rsid w:val="005D037F"/>
    <w:rsid w:val="005D0D00"/>
    <w:rsid w:val="005D5034"/>
    <w:rsid w:val="005E0208"/>
    <w:rsid w:val="005E02B3"/>
    <w:rsid w:val="005E0DB0"/>
    <w:rsid w:val="005E12A6"/>
    <w:rsid w:val="005E1D04"/>
    <w:rsid w:val="005E25D8"/>
    <w:rsid w:val="005E2E36"/>
    <w:rsid w:val="005E2F0E"/>
    <w:rsid w:val="005E3AC1"/>
    <w:rsid w:val="005E3F54"/>
    <w:rsid w:val="005E4611"/>
    <w:rsid w:val="005E4BD4"/>
    <w:rsid w:val="005E6E88"/>
    <w:rsid w:val="005E7059"/>
    <w:rsid w:val="005F075F"/>
    <w:rsid w:val="005F0B89"/>
    <w:rsid w:val="005F0DA3"/>
    <w:rsid w:val="005F0E20"/>
    <w:rsid w:val="005F1FA3"/>
    <w:rsid w:val="005F25ED"/>
    <w:rsid w:val="005F2E3B"/>
    <w:rsid w:val="005F3A4A"/>
    <w:rsid w:val="005F471A"/>
    <w:rsid w:val="005F513C"/>
    <w:rsid w:val="005F526C"/>
    <w:rsid w:val="00601649"/>
    <w:rsid w:val="006049F1"/>
    <w:rsid w:val="00604ABC"/>
    <w:rsid w:val="00605527"/>
    <w:rsid w:val="006056B7"/>
    <w:rsid w:val="00606AAC"/>
    <w:rsid w:val="0060717F"/>
    <w:rsid w:val="00607D0B"/>
    <w:rsid w:val="00610274"/>
    <w:rsid w:val="00611132"/>
    <w:rsid w:val="006128AE"/>
    <w:rsid w:val="00612C7B"/>
    <w:rsid w:val="006137D9"/>
    <w:rsid w:val="00613827"/>
    <w:rsid w:val="00613E1F"/>
    <w:rsid w:val="00614094"/>
    <w:rsid w:val="00615413"/>
    <w:rsid w:val="00617EE9"/>
    <w:rsid w:val="00621178"/>
    <w:rsid w:val="006211B9"/>
    <w:rsid w:val="00621F10"/>
    <w:rsid w:val="00622096"/>
    <w:rsid w:val="00624112"/>
    <w:rsid w:val="00624985"/>
    <w:rsid w:val="00624F95"/>
    <w:rsid w:val="00625EC3"/>
    <w:rsid w:val="00626D04"/>
    <w:rsid w:val="00627915"/>
    <w:rsid w:val="00627968"/>
    <w:rsid w:val="00631DE8"/>
    <w:rsid w:val="00635453"/>
    <w:rsid w:val="006355BD"/>
    <w:rsid w:val="00635B58"/>
    <w:rsid w:val="00635DEB"/>
    <w:rsid w:val="00637E60"/>
    <w:rsid w:val="00643A6D"/>
    <w:rsid w:val="00643E11"/>
    <w:rsid w:val="0064427C"/>
    <w:rsid w:val="00644998"/>
    <w:rsid w:val="00644B18"/>
    <w:rsid w:val="006456FE"/>
    <w:rsid w:val="00646454"/>
    <w:rsid w:val="00650326"/>
    <w:rsid w:val="0065094D"/>
    <w:rsid w:val="0065120D"/>
    <w:rsid w:val="00651BAF"/>
    <w:rsid w:val="00651DE5"/>
    <w:rsid w:val="0065201A"/>
    <w:rsid w:val="006536C1"/>
    <w:rsid w:val="006545BF"/>
    <w:rsid w:val="0065486D"/>
    <w:rsid w:val="006556D6"/>
    <w:rsid w:val="00655CB7"/>
    <w:rsid w:val="00656F01"/>
    <w:rsid w:val="00657368"/>
    <w:rsid w:val="00657D04"/>
    <w:rsid w:val="00661278"/>
    <w:rsid w:val="00662BEC"/>
    <w:rsid w:val="00662CB2"/>
    <w:rsid w:val="00662DE9"/>
    <w:rsid w:val="00663270"/>
    <w:rsid w:val="006633C1"/>
    <w:rsid w:val="00663FAE"/>
    <w:rsid w:val="006641B6"/>
    <w:rsid w:val="00664566"/>
    <w:rsid w:val="00664801"/>
    <w:rsid w:val="00665183"/>
    <w:rsid w:val="006664EA"/>
    <w:rsid w:val="00667119"/>
    <w:rsid w:val="00667F42"/>
    <w:rsid w:val="00667FF8"/>
    <w:rsid w:val="00670FCC"/>
    <w:rsid w:val="0067125E"/>
    <w:rsid w:val="00671BB6"/>
    <w:rsid w:val="00673D88"/>
    <w:rsid w:val="00675040"/>
    <w:rsid w:val="006750DB"/>
    <w:rsid w:val="00676405"/>
    <w:rsid w:val="0067677E"/>
    <w:rsid w:val="00676F1E"/>
    <w:rsid w:val="006800B3"/>
    <w:rsid w:val="00681436"/>
    <w:rsid w:val="006827A1"/>
    <w:rsid w:val="00682E90"/>
    <w:rsid w:val="006834D9"/>
    <w:rsid w:val="00684189"/>
    <w:rsid w:val="00685888"/>
    <w:rsid w:val="00685A9A"/>
    <w:rsid w:val="00685AA3"/>
    <w:rsid w:val="00685E40"/>
    <w:rsid w:val="006871B2"/>
    <w:rsid w:val="00690C07"/>
    <w:rsid w:val="006912D9"/>
    <w:rsid w:val="0069140A"/>
    <w:rsid w:val="00691785"/>
    <w:rsid w:val="00691A1E"/>
    <w:rsid w:val="00693045"/>
    <w:rsid w:val="00693577"/>
    <w:rsid w:val="00693EF0"/>
    <w:rsid w:val="0069541D"/>
    <w:rsid w:val="00695F24"/>
    <w:rsid w:val="00695FBA"/>
    <w:rsid w:val="006964C6"/>
    <w:rsid w:val="006964D9"/>
    <w:rsid w:val="00696731"/>
    <w:rsid w:val="00696D56"/>
    <w:rsid w:val="00696ECB"/>
    <w:rsid w:val="00696F3C"/>
    <w:rsid w:val="0069725C"/>
    <w:rsid w:val="006A0691"/>
    <w:rsid w:val="006A15C2"/>
    <w:rsid w:val="006A1E04"/>
    <w:rsid w:val="006A29A3"/>
    <w:rsid w:val="006A3970"/>
    <w:rsid w:val="006A43C8"/>
    <w:rsid w:val="006A47DB"/>
    <w:rsid w:val="006A68FE"/>
    <w:rsid w:val="006A6C6E"/>
    <w:rsid w:val="006A75FE"/>
    <w:rsid w:val="006A787F"/>
    <w:rsid w:val="006B009C"/>
    <w:rsid w:val="006B10FA"/>
    <w:rsid w:val="006B196C"/>
    <w:rsid w:val="006B2CC8"/>
    <w:rsid w:val="006B3C8C"/>
    <w:rsid w:val="006B50D0"/>
    <w:rsid w:val="006B5625"/>
    <w:rsid w:val="006B63CC"/>
    <w:rsid w:val="006B63D6"/>
    <w:rsid w:val="006B6CC9"/>
    <w:rsid w:val="006C1AA3"/>
    <w:rsid w:val="006C21D5"/>
    <w:rsid w:val="006C26AC"/>
    <w:rsid w:val="006C275A"/>
    <w:rsid w:val="006C2A05"/>
    <w:rsid w:val="006C2AB8"/>
    <w:rsid w:val="006C3860"/>
    <w:rsid w:val="006C4D0C"/>
    <w:rsid w:val="006C6107"/>
    <w:rsid w:val="006D1E43"/>
    <w:rsid w:val="006D25FB"/>
    <w:rsid w:val="006D49EB"/>
    <w:rsid w:val="006D702D"/>
    <w:rsid w:val="006D7D98"/>
    <w:rsid w:val="006E0168"/>
    <w:rsid w:val="006E05D3"/>
    <w:rsid w:val="006E0B3A"/>
    <w:rsid w:val="006E34C0"/>
    <w:rsid w:val="006E42C6"/>
    <w:rsid w:val="006E4D53"/>
    <w:rsid w:val="006E4E88"/>
    <w:rsid w:val="006E4EEF"/>
    <w:rsid w:val="006E5F7C"/>
    <w:rsid w:val="006E78CA"/>
    <w:rsid w:val="006F0C6F"/>
    <w:rsid w:val="006F0EB0"/>
    <w:rsid w:val="006F1AFF"/>
    <w:rsid w:val="006F22F3"/>
    <w:rsid w:val="006F29B2"/>
    <w:rsid w:val="006F2A66"/>
    <w:rsid w:val="006F38A8"/>
    <w:rsid w:val="006F4760"/>
    <w:rsid w:val="006F5848"/>
    <w:rsid w:val="006F60A3"/>
    <w:rsid w:val="006F6C75"/>
    <w:rsid w:val="007007EB"/>
    <w:rsid w:val="00700DC6"/>
    <w:rsid w:val="007019B0"/>
    <w:rsid w:val="00702F53"/>
    <w:rsid w:val="00703163"/>
    <w:rsid w:val="007034BB"/>
    <w:rsid w:val="007034CF"/>
    <w:rsid w:val="007039E8"/>
    <w:rsid w:val="007053B0"/>
    <w:rsid w:val="00705B19"/>
    <w:rsid w:val="00706A10"/>
    <w:rsid w:val="00707789"/>
    <w:rsid w:val="0070793B"/>
    <w:rsid w:val="00707CD3"/>
    <w:rsid w:val="00707E9F"/>
    <w:rsid w:val="00710A8C"/>
    <w:rsid w:val="00711394"/>
    <w:rsid w:val="00711EAA"/>
    <w:rsid w:val="0071246F"/>
    <w:rsid w:val="0071286E"/>
    <w:rsid w:val="007132A2"/>
    <w:rsid w:val="007139F7"/>
    <w:rsid w:val="00714A7D"/>
    <w:rsid w:val="007168DC"/>
    <w:rsid w:val="007171F1"/>
    <w:rsid w:val="00717A09"/>
    <w:rsid w:val="00717C95"/>
    <w:rsid w:val="00720884"/>
    <w:rsid w:val="00720EB3"/>
    <w:rsid w:val="00722475"/>
    <w:rsid w:val="00722D1F"/>
    <w:rsid w:val="00722EB2"/>
    <w:rsid w:val="0072350F"/>
    <w:rsid w:val="00727C55"/>
    <w:rsid w:val="00727FE9"/>
    <w:rsid w:val="007302D5"/>
    <w:rsid w:val="00730460"/>
    <w:rsid w:val="00730C58"/>
    <w:rsid w:val="007313E9"/>
    <w:rsid w:val="007315F5"/>
    <w:rsid w:val="00732931"/>
    <w:rsid w:val="0073304E"/>
    <w:rsid w:val="00733DE9"/>
    <w:rsid w:val="007340BF"/>
    <w:rsid w:val="00734356"/>
    <w:rsid w:val="007344ED"/>
    <w:rsid w:val="00734DB7"/>
    <w:rsid w:val="007369F4"/>
    <w:rsid w:val="00737773"/>
    <w:rsid w:val="00740121"/>
    <w:rsid w:val="0074135B"/>
    <w:rsid w:val="0074145F"/>
    <w:rsid w:val="0074174C"/>
    <w:rsid w:val="00741AAD"/>
    <w:rsid w:val="0074317B"/>
    <w:rsid w:val="007442A2"/>
    <w:rsid w:val="007446DE"/>
    <w:rsid w:val="00744748"/>
    <w:rsid w:val="00744F91"/>
    <w:rsid w:val="0074575A"/>
    <w:rsid w:val="00745A81"/>
    <w:rsid w:val="00745B37"/>
    <w:rsid w:val="00746720"/>
    <w:rsid w:val="007475F6"/>
    <w:rsid w:val="00751544"/>
    <w:rsid w:val="00751A61"/>
    <w:rsid w:val="00751EE2"/>
    <w:rsid w:val="00751F9B"/>
    <w:rsid w:val="0075279E"/>
    <w:rsid w:val="0075487A"/>
    <w:rsid w:val="007553CB"/>
    <w:rsid w:val="007555E7"/>
    <w:rsid w:val="0075570D"/>
    <w:rsid w:val="0076016F"/>
    <w:rsid w:val="00760D20"/>
    <w:rsid w:val="00762477"/>
    <w:rsid w:val="00763104"/>
    <w:rsid w:val="00763691"/>
    <w:rsid w:val="00763705"/>
    <w:rsid w:val="00764065"/>
    <w:rsid w:val="007643C6"/>
    <w:rsid w:val="0076446C"/>
    <w:rsid w:val="00766302"/>
    <w:rsid w:val="00766CE4"/>
    <w:rsid w:val="00767A0E"/>
    <w:rsid w:val="00770211"/>
    <w:rsid w:val="007708D2"/>
    <w:rsid w:val="00770A61"/>
    <w:rsid w:val="00770AE9"/>
    <w:rsid w:val="0077169C"/>
    <w:rsid w:val="00771998"/>
    <w:rsid w:val="00772B82"/>
    <w:rsid w:val="00773DE5"/>
    <w:rsid w:val="00774281"/>
    <w:rsid w:val="00774F4A"/>
    <w:rsid w:val="00775E13"/>
    <w:rsid w:val="00776645"/>
    <w:rsid w:val="00780169"/>
    <w:rsid w:val="00780830"/>
    <w:rsid w:val="0078149D"/>
    <w:rsid w:val="00782143"/>
    <w:rsid w:val="007825F8"/>
    <w:rsid w:val="00782939"/>
    <w:rsid w:val="007830A0"/>
    <w:rsid w:val="00783216"/>
    <w:rsid w:val="0078381F"/>
    <w:rsid w:val="00785471"/>
    <w:rsid w:val="0079029C"/>
    <w:rsid w:val="007919A3"/>
    <w:rsid w:val="00791E15"/>
    <w:rsid w:val="007922E9"/>
    <w:rsid w:val="00792AA5"/>
    <w:rsid w:val="00793FFE"/>
    <w:rsid w:val="007942F7"/>
    <w:rsid w:val="00795987"/>
    <w:rsid w:val="00795AE3"/>
    <w:rsid w:val="00796637"/>
    <w:rsid w:val="007978FA"/>
    <w:rsid w:val="007A1138"/>
    <w:rsid w:val="007A1C95"/>
    <w:rsid w:val="007A1D96"/>
    <w:rsid w:val="007A2A5E"/>
    <w:rsid w:val="007A2A6E"/>
    <w:rsid w:val="007A3952"/>
    <w:rsid w:val="007A4BCA"/>
    <w:rsid w:val="007A6E1E"/>
    <w:rsid w:val="007A75B4"/>
    <w:rsid w:val="007B0D53"/>
    <w:rsid w:val="007B1DFC"/>
    <w:rsid w:val="007B2458"/>
    <w:rsid w:val="007B5462"/>
    <w:rsid w:val="007B588D"/>
    <w:rsid w:val="007B704F"/>
    <w:rsid w:val="007B7160"/>
    <w:rsid w:val="007C0455"/>
    <w:rsid w:val="007C0702"/>
    <w:rsid w:val="007C092C"/>
    <w:rsid w:val="007C0F4F"/>
    <w:rsid w:val="007C2151"/>
    <w:rsid w:val="007C36A1"/>
    <w:rsid w:val="007C5453"/>
    <w:rsid w:val="007C5809"/>
    <w:rsid w:val="007C5CEE"/>
    <w:rsid w:val="007C6A54"/>
    <w:rsid w:val="007C75DF"/>
    <w:rsid w:val="007C77D1"/>
    <w:rsid w:val="007D0AD5"/>
    <w:rsid w:val="007D0D63"/>
    <w:rsid w:val="007D0DFB"/>
    <w:rsid w:val="007D19D4"/>
    <w:rsid w:val="007D2582"/>
    <w:rsid w:val="007D25A7"/>
    <w:rsid w:val="007D3512"/>
    <w:rsid w:val="007D3C7A"/>
    <w:rsid w:val="007D6154"/>
    <w:rsid w:val="007D6998"/>
    <w:rsid w:val="007D7916"/>
    <w:rsid w:val="007D7A18"/>
    <w:rsid w:val="007E14FF"/>
    <w:rsid w:val="007E1C2D"/>
    <w:rsid w:val="007E1E5D"/>
    <w:rsid w:val="007E2F89"/>
    <w:rsid w:val="007E725F"/>
    <w:rsid w:val="007E76BE"/>
    <w:rsid w:val="007F0A90"/>
    <w:rsid w:val="007F195D"/>
    <w:rsid w:val="007F1A63"/>
    <w:rsid w:val="007F1B62"/>
    <w:rsid w:val="007F1F37"/>
    <w:rsid w:val="007F2A25"/>
    <w:rsid w:val="007F2D9C"/>
    <w:rsid w:val="007F37D7"/>
    <w:rsid w:val="007F553A"/>
    <w:rsid w:val="007F557A"/>
    <w:rsid w:val="007F6A09"/>
    <w:rsid w:val="007F7795"/>
    <w:rsid w:val="00801073"/>
    <w:rsid w:val="008017CF"/>
    <w:rsid w:val="00801CD2"/>
    <w:rsid w:val="00802C04"/>
    <w:rsid w:val="008037FF"/>
    <w:rsid w:val="0080417E"/>
    <w:rsid w:val="0080425D"/>
    <w:rsid w:val="00804CC5"/>
    <w:rsid w:val="0080542F"/>
    <w:rsid w:val="00806C6D"/>
    <w:rsid w:val="00807169"/>
    <w:rsid w:val="00807457"/>
    <w:rsid w:val="00807D18"/>
    <w:rsid w:val="00811F72"/>
    <w:rsid w:val="00812C42"/>
    <w:rsid w:val="00812C9C"/>
    <w:rsid w:val="008136C6"/>
    <w:rsid w:val="008153EF"/>
    <w:rsid w:val="008168F4"/>
    <w:rsid w:val="0081715B"/>
    <w:rsid w:val="00822ACF"/>
    <w:rsid w:val="00822E4C"/>
    <w:rsid w:val="0082323E"/>
    <w:rsid w:val="00824B23"/>
    <w:rsid w:val="0082517E"/>
    <w:rsid w:val="00827A03"/>
    <w:rsid w:val="00827B84"/>
    <w:rsid w:val="00830638"/>
    <w:rsid w:val="0083142B"/>
    <w:rsid w:val="008334F7"/>
    <w:rsid w:val="008338CC"/>
    <w:rsid w:val="008343EC"/>
    <w:rsid w:val="00834A02"/>
    <w:rsid w:val="00834B5D"/>
    <w:rsid w:val="008354A6"/>
    <w:rsid w:val="008358DC"/>
    <w:rsid w:val="00835EA2"/>
    <w:rsid w:val="0083617A"/>
    <w:rsid w:val="008367C8"/>
    <w:rsid w:val="00836A0D"/>
    <w:rsid w:val="00836E55"/>
    <w:rsid w:val="008402CC"/>
    <w:rsid w:val="0084036E"/>
    <w:rsid w:val="008405F8"/>
    <w:rsid w:val="008418C3"/>
    <w:rsid w:val="00841C59"/>
    <w:rsid w:val="00843315"/>
    <w:rsid w:val="008462E5"/>
    <w:rsid w:val="00847C0B"/>
    <w:rsid w:val="00850FD4"/>
    <w:rsid w:val="00851720"/>
    <w:rsid w:val="00851A44"/>
    <w:rsid w:val="0085281E"/>
    <w:rsid w:val="00853B58"/>
    <w:rsid w:val="00854943"/>
    <w:rsid w:val="00857E62"/>
    <w:rsid w:val="0086072C"/>
    <w:rsid w:val="00860B6E"/>
    <w:rsid w:val="008613A4"/>
    <w:rsid w:val="0086157F"/>
    <w:rsid w:val="00861B01"/>
    <w:rsid w:val="00862018"/>
    <w:rsid w:val="0086202B"/>
    <w:rsid w:val="00863123"/>
    <w:rsid w:val="00863ECF"/>
    <w:rsid w:val="00866265"/>
    <w:rsid w:val="008667E6"/>
    <w:rsid w:val="008674A5"/>
    <w:rsid w:val="00867858"/>
    <w:rsid w:val="00867EF2"/>
    <w:rsid w:val="008710E0"/>
    <w:rsid w:val="00871F16"/>
    <w:rsid w:val="008743AB"/>
    <w:rsid w:val="0087454E"/>
    <w:rsid w:val="00874B6F"/>
    <w:rsid w:val="0087576B"/>
    <w:rsid w:val="008759B0"/>
    <w:rsid w:val="00875C93"/>
    <w:rsid w:val="00877D85"/>
    <w:rsid w:val="00880D35"/>
    <w:rsid w:val="00881119"/>
    <w:rsid w:val="008816E0"/>
    <w:rsid w:val="0088195C"/>
    <w:rsid w:val="0088285F"/>
    <w:rsid w:val="00882914"/>
    <w:rsid w:val="00882B9A"/>
    <w:rsid w:val="00882E62"/>
    <w:rsid w:val="00883360"/>
    <w:rsid w:val="00883CE2"/>
    <w:rsid w:val="00885D5C"/>
    <w:rsid w:val="00885F53"/>
    <w:rsid w:val="0088669A"/>
    <w:rsid w:val="0088679D"/>
    <w:rsid w:val="00886B7E"/>
    <w:rsid w:val="008870D6"/>
    <w:rsid w:val="00887B01"/>
    <w:rsid w:val="008917E4"/>
    <w:rsid w:val="0089182C"/>
    <w:rsid w:val="008922B2"/>
    <w:rsid w:val="00892320"/>
    <w:rsid w:val="008930DF"/>
    <w:rsid w:val="008934C2"/>
    <w:rsid w:val="00893505"/>
    <w:rsid w:val="00893EDF"/>
    <w:rsid w:val="00894CA7"/>
    <w:rsid w:val="00895A9B"/>
    <w:rsid w:val="00896ACA"/>
    <w:rsid w:val="00897F50"/>
    <w:rsid w:val="008A0033"/>
    <w:rsid w:val="008A069C"/>
    <w:rsid w:val="008A081F"/>
    <w:rsid w:val="008A08F3"/>
    <w:rsid w:val="008A0BAF"/>
    <w:rsid w:val="008A0EF9"/>
    <w:rsid w:val="008A144F"/>
    <w:rsid w:val="008A14DD"/>
    <w:rsid w:val="008A1DC6"/>
    <w:rsid w:val="008A2555"/>
    <w:rsid w:val="008A259F"/>
    <w:rsid w:val="008A3550"/>
    <w:rsid w:val="008A3FF2"/>
    <w:rsid w:val="008A4CB2"/>
    <w:rsid w:val="008A4FDC"/>
    <w:rsid w:val="008A584D"/>
    <w:rsid w:val="008A6F0A"/>
    <w:rsid w:val="008A7C76"/>
    <w:rsid w:val="008B03F4"/>
    <w:rsid w:val="008B07EB"/>
    <w:rsid w:val="008B0835"/>
    <w:rsid w:val="008B0A1D"/>
    <w:rsid w:val="008B0F8D"/>
    <w:rsid w:val="008B10AA"/>
    <w:rsid w:val="008B1572"/>
    <w:rsid w:val="008B2DFB"/>
    <w:rsid w:val="008B31E9"/>
    <w:rsid w:val="008B4CD9"/>
    <w:rsid w:val="008B500B"/>
    <w:rsid w:val="008B50C0"/>
    <w:rsid w:val="008C009F"/>
    <w:rsid w:val="008C1352"/>
    <w:rsid w:val="008C1924"/>
    <w:rsid w:val="008C1D74"/>
    <w:rsid w:val="008C2172"/>
    <w:rsid w:val="008C2BC5"/>
    <w:rsid w:val="008C2E55"/>
    <w:rsid w:val="008C31B9"/>
    <w:rsid w:val="008C350B"/>
    <w:rsid w:val="008C3EDB"/>
    <w:rsid w:val="008C57E2"/>
    <w:rsid w:val="008C712D"/>
    <w:rsid w:val="008C7253"/>
    <w:rsid w:val="008C7C95"/>
    <w:rsid w:val="008D0F64"/>
    <w:rsid w:val="008D1179"/>
    <w:rsid w:val="008D1525"/>
    <w:rsid w:val="008D2CC4"/>
    <w:rsid w:val="008D30A6"/>
    <w:rsid w:val="008D3F99"/>
    <w:rsid w:val="008D42C2"/>
    <w:rsid w:val="008D48DC"/>
    <w:rsid w:val="008D7B45"/>
    <w:rsid w:val="008E194F"/>
    <w:rsid w:val="008E19A7"/>
    <w:rsid w:val="008E34B5"/>
    <w:rsid w:val="008E3CE8"/>
    <w:rsid w:val="008E4277"/>
    <w:rsid w:val="008E45AC"/>
    <w:rsid w:val="008E49CF"/>
    <w:rsid w:val="008F06CD"/>
    <w:rsid w:val="008F0781"/>
    <w:rsid w:val="008F1464"/>
    <w:rsid w:val="008F17CA"/>
    <w:rsid w:val="008F1AE1"/>
    <w:rsid w:val="008F2305"/>
    <w:rsid w:val="008F24E6"/>
    <w:rsid w:val="008F4E48"/>
    <w:rsid w:val="008F51D5"/>
    <w:rsid w:val="008F5232"/>
    <w:rsid w:val="008F5AB5"/>
    <w:rsid w:val="008F5D16"/>
    <w:rsid w:val="008F5E7B"/>
    <w:rsid w:val="008F6067"/>
    <w:rsid w:val="008F6372"/>
    <w:rsid w:val="008F7334"/>
    <w:rsid w:val="008F7B17"/>
    <w:rsid w:val="00900B1A"/>
    <w:rsid w:val="00900E46"/>
    <w:rsid w:val="00901DDB"/>
    <w:rsid w:val="0090277A"/>
    <w:rsid w:val="009042CB"/>
    <w:rsid w:val="0090448B"/>
    <w:rsid w:val="00905E72"/>
    <w:rsid w:val="00905FCD"/>
    <w:rsid w:val="00906498"/>
    <w:rsid w:val="00907C86"/>
    <w:rsid w:val="0091076F"/>
    <w:rsid w:val="00910F71"/>
    <w:rsid w:val="00911543"/>
    <w:rsid w:val="009118A6"/>
    <w:rsid w:val="00912053"/>
    <w:rsid w:val="0091209C"/>
    <w:rsid w:val="00912E62"/>
    <w:rsid w:val="0091338A"/>
    <w:rsid w:val="0091394F"/>
    <w:rsid w:val="00913ADE"/>
    <w:rsid w:val="00914067"/>
    <w:rsid w:val="00914619"/>
    <w:rsid w:val="00916B83"/>
    <w:rsid w:val="00917511"/>
    <w:rsid w:val="00917E89"/>
    <w:rsid w:val="009205E1"/>
    <w:rsid w:val="00920A28"/>
    <w:rsid w:val="009213EC"/>
    <w:rsid w:val="009230D0"/>
    <w:rsid w:val="00923132"/>
    <w:rsid w:val="009240CF"/>
    <w:rsid w:val="009252E8"/>
    <w:rsid w:val="009253AF"/>
    <w:rsid w:val="00926F64"/>
    <w:rsid w:val="00927F45"/>
    <w:rsid w:val="0093015B"/>
    <w:rsid w:val="00931122"/>
    <w:rsid w:val="009317D7"/>
    <w:rsid w:val="00932396"/>
    <w:rsid w:val="00933BCF"/>
    <w:rsid w:val="00933D02"/>
    <w:rsid w:val="00934051"/>
    <w:rsid w:val="0093437C"/>
    <w:rsid w:val="009355BB"/>
    <w:rsid w:val="00936E8D"/>
    <w:rsid w:val="00937DBE"/>
    <w:rsid w:val="00940E65"/>
    <w:rsid w:val="00942273"/>
    <w:rsid w:val="00942E54"/>
    <w:rsid w:val="00944586"/>
    <w:rsid w:val="00944DC8"/>
    <w:rsid w:val="0094522C"/>
    <w:rsid w:val="00945D70"/>
    <w:rsid w:val="0094641A"/>
    <w:rsid w:val="00947001"/>
    <w:rsid w:val="0094773B"/>
    <w:rsid w:val="0095032D"/>
    <w:rsid w:val="009507F1"/>
    <w:rsid w:val="00950D7C"/>
    <w:rsid w:val="00950DFB"/>
    <w:rsid w:val="00951024"/>
    <w:rsid w:val="00951C1C"/>
    <w:rsid w:val="009525C7"/>
    <w:rsid w:val="00953C74"/>
    <w:rsid w:val="00955991"/>
    <w:rsid w:val="00955F30"/>
    <w:rsid w:val="00956E12"/>
    <w:rsid w:val="009576DB"/>
    <w:rsid w:val="00957F7E"/>
    <w:rsid w:val="00957FC0"/>
    <w:rsid w:val="00960C1E"/>
    <w:rsid w:val="009615C3"/>
    <w:rsid w:val="00961DFA"/>
    <w:rsid w:val="0096273F"/>
    <w:rsid w:val="0096289B"/>
    <w:rsid w:val="00962AA2"/>
    <w:rsid w:val="0096313D"/>
    <w:rsid w:val="009633C3"/>
    <w:rsid w:val="00963BE9"/>
    <w:rsid w:val="00963E21"/>
    <w:rsid w:val="00963E9A"/>
    <w:rsid w:val="00965035"/>
    <w:rsid w:val="00965810"/>
    <w:rsid w:val="00966C03"/>
    <w:rsid w:val="00966FCD"/>
    <w:rsid w:val="00972154"/>
    <w:rsid w:val="00972282"/>
    <w:rsid w:val="0097683F"/>
    <w:rsid w:val="009801C5"/>
    <w:rsid w:val="00982706"/>
    <w:rsid w:val="0098352B"/>
    <w:rsid w:val="009867E7"/>
    <w:rsid w:val="009872B0"/>
    <w:rsid w:val="009873AA"/>
    <w:rsid w:val="00990075"/>
    <w:rsid w:val="009907A2"/>
    <w:rsid w:val="00990829"/>
    <w:rsid w:val="00990A34"/>
    <w:rsid w:val="00990B11"/>
    <w:rsid w:val="00990C3B"/>
    <w:rsid w:val="00991E67"/>
    <w:rsid w:val="00992333"/>
    <w:rsid w:val="00992B68"/>
    <w:rsid w:val="00992D6F"/>
    <w:rsid w:val="00993DEF"/>
    <w:rsid w:val="00995C9C"/>
    <w:rsid w:val="0099600D"/>
    <w:rsid w:val="00996468"/>
    <w:rsid w:val="0099745B"/>
    <w:rsid w:val="0099790B"/>
    <w:rsid w:val="00997D00"/>
    <w:rsid w:val="009A0894"/>
    <w:rsid w:val="009A0D68"/>
    <w:rsid w:val="009A0DD1"/>
    <w:rsid w:val="009A133F"/>
    <w:rsid w:val="009A135E"/>
    <w:rsid w:val="009A24E5"/>
    <w:rsid w:val="009A4477"/>
    <w:rsid w:val="009A747C"/>
    <w:rsid w:val="009A7DF2"/>
    <w:rsid w:val="009B011E"/>
    <w:rsid w:val="009B0830"/>
    <w:rsid w:val="009B09F5"/>
    <w:rsid w:val="009B3387"/>
    <w:rsid w:val="009B5DDC"/>
    <w:rsid w:val="009B6270"/>
    <w:rsid w:val="009B6681"/>
    <w:rsid w:val="009C3157"/>
    <w:rsid w:val="009C33C1"/>
    <w:rsid w:val="009C343D"/>
    <w:rsid w:val="009C3768"/>
    <w:rsid w:val="009C49EC"/>
    <w:rsid w:val="009C5925"/>
    <w:rsid w:val="009C5EAF"/>
    <w:rsid w:val="009C5F07"/>
    <w:rsid w:val="009D03B4"/>
    <w:rsid w:val="009D2001"/>
    <w:rsid w:val="009D2A6F"/>
    <w:rsid w:val="009D2DFF"/>
    <w:rsid w:val="009D2F69"/>
    <w:rsid w:val="009D3143"/>
    <w:rsid w:val="009D31FC"/>
    <w:rsid w:val="009D39B5"/>
    <w:rsid w:val="009D429A"/>
    <w:rsid w:val="009D4ABC"/>
    <w:rsid w:val="009D4FD6"/>
    <w:rsid w:val="009D5B3A"/>
    <w:rsid w:val="009D70FA"/>
    <w:rsid w:val="009D795A"/>
    <w:rsid w:val="009E2360"/>
    <w:rsid w:val="009E26D2"/>
    <w:rsid w:val="009E41A4"/>
    <w:rsid w:val="009E4286"/>
    <w:rsid w:val="009E65C5"/>
    <w:rsid w:val="009E790E"/>
    <w:rsid w:val="009E7968"/>
    <w:rsid w:val="009F048A"/>
    <w:rsid w:val="009F1562"/>
    <w:rsid w:val="009F209D"/>
    <w:rsid w:val="009F233C"/>
    <w:rsid w:val="009F4654"/>
    <w:rsid w:val="009F495A"/>
    <w:rsid w:val="009F4968"/>
    <w:rsid w:val="009F5BB4"/>
    <w:rsid w:val="009F5ED9"/>
    <w:rsid w:val="009F60EB"/>
    <w:rsid w:val="009F63F1"/>
    <w:rsid w:val="009F69D4"/>
    <w:rsid w:val="009F6E1F"/>
    <w:rsid w:val="009F7107"/>
    <w:rsid w:val="009F7CFC"/>
    <w:rsid w:val="00A0032D"/>
    <w:rsid w:val="00A02E37"/>
    <w:rsid w:val="00A03334"/>
    <w:rsid w:val="00A03411"/>
    <w:rsid w:val="00A03B02"/>
    <w:rsid w:val="00A04349"/>
    <w:rsid w:val="00A04B08"/>
    <w:rsid w:val="00A04B33"/>
    <w:rsid w:val="00A056E1"/>
    <w:rsid w:val="00A05D7E"/>
    <w:rsid w:val="00A061B9"/>
    <w:rsid w:val="00A065C3"/>
    <w:rsid w:val="00A06ADB"/>
    <w:rsid w:val="00A06F66"/>
    <w:rsid w:val="00A10197"/>
    <w:rsid w:val="00A1151C"/>
    <w:rsid w:val="00A119C2"/>
    <w:rsid w:val="00A11DBB"/>
    <w:rsid w:val="00A12751"/>
    <w:rsid w:val="00A1363A"/>
    <w:rsid w:val="00A13701"/>
    <w:rsid w:val="00A13C80"/>
    <w:rsid w:val="00A14108"/>
    <w:rsid w:val="00A144A4"/>
    <w:rsid w:val="00A15882"/>
    <w:rsid w:val="00A15970"/>
    <w:rsid w:val="00A15BC7"/>
    <w:rsid w:val="00A16077"/>
    <w:rsid w:val="00A16E3C"/>
    <w:rsid w:val="00A201EC"/>
    <w:rsid w:val="00A206FB"/>
    <w:rsid w:val="00A246A5"/>
    <w:rsid w:val="00A249A7"/>
    <w:rsid w:val="00A269A7"/>
    <w:rsid w:val="00A26B61"/>
    <w:rsid w:val="00A2723B"/>
    <w:rsid w:val="00A27E04"/>
    <w:rsid w:val="00A3066A"/>
    <w:rsid w:val="00A313AF"/>
    <w:rsid w:val="00A32B8B"/>
    <w:rsid w:val="00A32E8B"/>
    <w:rsid w:val="00A345D1"/>
    <w:rsid w:val="00A34780"/>
    <w:rsid w:val="00A359F4"/>
    <w:rsid w:val="00A366E9"/>
    <w:rsid w:val="00A3724D"/>
    <w:rsid w:val="00A37932"/>
    <w:rsid w:val="00A40AAF"/>
    <w:rsid w:val="00A40BC2"/>
    <w:rsid w:val="00A40E5B"/>
    <w:rsid w:val="00A413BD"/>
    <w:rsid w:val="00A4155F"/>
    <w:rsid w:val="00A415EB"/>
    <w:rsid w:val="00A429C0"/>
    <w:rsid w:val="00A43EEC"/>
    <w:rsid w:val="00A43F18"/>
    <w:rsid w:val="00A44D04"/>
    <w:rsid w:val="00A45618"/>
    <w:rsid w:val="00A47310"/>
    <w:rsid w:val="00A50D81"/>
    <w:rsid w:val="00A51294"/>
    <w:rsid w:val="00A5165F"/>
    <w:rsid w:val="00A51EE0"/>
    <w:rsid w:val="00A52CDB"/>
    <w:rsid w:val="00A54D95"/>
    <w:rsid w:val="00A55431"/>
    <w:rsid w:val="00A55F80"/>
    <w:rsid w:val="00A57A47"/>
    <w:rsid w:val="00A60622"/>
    <w:rsid w:val="00A61170"/>
    <w:rsid w:val="00A622D6"/>
    <w:rsid w:val="00A63C72"/>
    <w:rsid w:val="00A648F4"/>
    <w:rsid w:val="00A65A6D"/>
    <w:rsid w:val="00A661D7"/>
    <w:rsid w:val="00A66EE7"/>
    <w:rsid w:val="00A6702F"/>
    <w:rsid w:val="00A70FF5"/>
    <w:rsid w:val="00A7186E"/>
    <w:rsid w:val="00A7312D"/>
    <w:rsid w:val="00A7371E"/>
    <w:rsid w:val="00A75251"/>
    <w:rsid w:val="00A76B29"/>
    <w:rsid w:val="00A800AE"/>
    <w:rsid w:val="00A81E34"/>
    <w:rsid w:val="00A82474"/>
    <w:rsid w:val="00A82744"/>
    <w:rsid w:val="00A82FCA"/>
    <w:rsid w:val="00A83D8E"/>
    <w:rsid w:val="00A84CD1"/>
    <w:rsid w:val="00A852DB"/>
    <w:rsid w:val="00A85B97"/>
    <w:rsid w:val="00A86F8D"/>
    <w:rsid w:val="00A8716C"/>
    <w:rsid w:val="00A8798C"/>
    <w:rsid w:val="00A87AA6"/>
    <w:rsid w:val="00A908B7"/>
    <w:rsid w:val="00A91294"/>
    <w:rsid w:val="00A9172F"/>
    <w:rsid w:val="00A91B8C"/>
    <w:rsid w:val="00A91F16"/>
    <w:rsid w:val="00A925A9"/>
    <w:rsid w:val="00A92CEC"/>
    <w:rsid w:val="00A93001"/>
    <w:rsid w:val="00A93248"/>
    <w:rsid w:val="00A93B70"/>
    <w:rsid w:val="00A94B8E"/>
    <w:rsid w:val="00A96303"/>
    <w:rsid w:val="00A9741E"/>
    <w:rsid w:val="00AA07B2"/>
    <w:rsid w:val="00AA097F"/>
    <w:rsid w:val="00AA12DC"/>
    <w:rsid w:val="00AA249C"/>
    <w:rsid w:val="00AA2F31"/>
    <w:rsid w:val="00AA3E9B"/>
    <w:rsid w:val="00AA4EE3"/>
    <w:rsid w:val="00AA6D13"/>
    <w:rsid w:val="00AA7790"/>
    <w:rsid w:val="00AA7AE2"/>
    <w:rsid w:val="00AA7EDB"/>
    <w:rsid w:val="00AB1A7A"/>
    <w:rsid w:val="00AB1CD8"/>
    <w:rsid w:val="00AB2CF3"/>
    <w:rsid w:val="00AB3C6F"/>
    <w:rsid w:val="00AB430F"/>
    <w:rsid w:val="00AB5480"/>
    <w:rsid w:val="00AB5EFA"/>
    <w:rsid w:val="00AB6CF0"/>
    <w:rsid w:val="00AB6F70"/>
    <w:rsid w:val="00AB7938"/>
    <w:rsid w:val="00AB7FD1"/>
    <w:rsid w:val="00AC0974"/>
    <w:rsid w:val="00AC243E"/>
    <w:rsid w:val="00AC3598"/>
    <w:rsid w:val="00AC35DF"/>
    <w:rsid w:val="00AC3735"/>
    <w:rsid w:val="00AC3D38"/>
    <w:rsid w:val="00AC466A"/>
    <w:rsid w:val="00AC495E"/>
    <w:rsid w:val="00AC53E6"/>
    <w:rsid w:val="00AC598E"/>
    <w:rsid w:val="00AC5B67"/>
    <w:rsid w:val="00AD0441"/>
    <w:rsid w:val="00AD0A12"/>
    <w:rsid w:val="00AD0C06"/>
    <w:rsid w:val="00AD1282"/>
    <w:rsid w:val="00AD1EDE"/>
    <w:rsid w:val="00AD2CC7"/>
    <w:rsid w:val="00AD3659"/>
    <w:rsid w:val="00AD4549"/>
    <w:rsid w:val="00AD4D48"/>
    <w:rsid w:val="00AD5457"/>
    <w:rsid w:val="00AD573C"/>
    <w:rsid w:val="00AD616E"/>
    <w:rsid w:val="00AD6D98"/>
    <w:rsid w:val="00AE1AE3"/>
    <w:rsid w:val="00AE28C4"/>
    <w:rsid w:val="00AE2B56"/>
    <w:rsid w:val="00AE2DD0"/>
    <w:rsid w:val="00AE2FCD"/>
    <w:rsid w:val="00AE3D0E"/>
    <w:rsid w:val="00AE4037"/>
    <w:rsid w:val="00AE4778"/>
    <w:rsid w:val="00AE506F"/>
    <w:rsid w:val="00AE59F1"/>
    <w:rsid w:val="00AE644A"/>
    <w:rsid w:val="00AE6802"/>
    <w:rsid w:val="00AE6900"/>
    <w:rsid w:val="00AE79B4"/>
    <w:rsid w:val="00AF1881"/>
    <w:rsid w:val="00AF1DFA"/>
    <w:rsid w:val="00AF1FC7"/>
    <w:rsid w:val="00AF4094"/>
    <w:rsid w:val="00AF474F"/>
    <w:rsid w:val="00AF4BA0"/>
    <w:rsid w:val="00AF53F0"/>
    <w:rsid w:val="00AF584C"/>
    <w:rsid w:val="00AF6139"/>
    <w:rsid w:val="00AF648A"/>
    <w:rsid w:val="00AF6635"/>
    <w:rsid w:val="00AF6CC7"/>
    <w:rsid w:val="00AF6E89"/>
    <w:rsid w:val="00AF7CE0"/>
    <w:rsid w:val="00B0192D"/>
    <w:rsid w:val="00B01AB4"/>
    <w:rsid w:val="00B02374"/>
    <w:rsid w:val="00B025A4"/>
    <w:rsid w:val="00B0268E"/>
    <w:rsid w:val="00B029A6"/>
    <w:rsid w:val="00B032BA"/>
    <w:rsid w:val="00B034BE"/>
    <w:rsid w:val="00B044F0"/>
    <w:rsid w:val="00B06BBB"/>
    <w:rsid w:val="00B109DE"/>
    <w:rsid w:val="00B1172C"/>
    <w:rsid w:val="00B11D7A"/>
    <w:rsid w:val="00B14098"/>
    <w:rsid w:val="00B1415B"/>
    <w:rsid w:val="00B14D1C"/>
    <w:rsid w:val="00B152CC"/>
    <w:rsid w:val="00B15C3A"/>
    <w:rsid w:val="00B16767"/>
    <w:rsid w:val="00B20BD4"/>
    <w:rsid w:val="00B20C22"/>
    <w:rsid w:val="00B22427"/>
    <w:rsid w:val="00B224D1"/>
    <w:rsid w:val="00B2258F"/>
    <w:rsid w:val="00B22DCC"/>
    <w:rsid w:val="00B23C43"/>
    <w:rsid w:val="00B23E8A"/>
    <w:rsid w:val="00B25E6A"/>
    <w:rsid w:val="00B26005"/>
    <w:rsid w:val="00B30079"/>
    <w:rsid w:val="00B31066"/>
    <w:rsid w:val="00B31720"/>
    <w:rsid w:val="00B337F2"/>
    <w:rsid w:val="00B34F29"/>
    <w:rsid w:val="00B35F06"/>
    <w:rsid w:val="00B36C21"/>
    <w:rsid w:val="00B419FC"/>
    <w:rsid w:val="00B41EAB"/>
    <w:rsid w:val="00B440FF"/>
    <w:rsid w:val="00B4418D"/>
    <w:rsid w:val="00B44A0F"/>
    <w:rsid w:val="00B45085"/>
    <w:rsid w:val="00B4655B"/>
    <w:rsid w:val="00B46759"/>
    <w:rsid w:val="00B46BEB"/>
    <w:rsid w:val="00B477AB"/>
    <w:rsid w:val="00B51545"/>
    <w:rsid w:val="00B51932"/>
    <w:rsid w:val="00B52133"/>
    <w:rsid w:val="00B53428"/>
    <w:rsid w:val="00B54A42"/>
    <w:rsid w:val="00B55222"/>
    <w:rsid w:val="00B552F0"/>
    <w:rsid w:val="00B56980"/>
    <w:rsid w:val="00B575B1"/>
    <w:rsid w:val="00B61910"/>
    <w:rsid w:val="00B624E2"/>
    <w:rsid w:val="00B641F7"/>
    <w:rsid w:val="00B646DB"/>
    <w:rsid w:val="00B6612E"/>
    <w:rsid w:val="00B66AC6"/>
    <w:rsid w:val="00B670D8"/>
    <w:rsid w:val="00B67C95"/>
    <w:rsid w:val="00B7078E"/>
    <w:rsid w:val="00B70DED"/>
    <w:rsid w:val="00B71215"/>
    <w:rsid w:val="00B73DDC"/>
    <w:rsid w:val="00B74088"/>
    <w:rsid w:val="00B75040"/>
    <w:rsid w:val="00B750E8"/>
    <w:rsid w:val="00B77417"/>
    <w:rsid w:val="00B77800"/>
    <w:rsid w:val="00B77F06"/>
    <w:rsid w:val="00B81016"/>
    <w:rsid w:val="00B811AB"/>
    <w:rsid w:val="00B81B3F"/>
    <w:rsid w:val="00B81D6D"/>
    <w:rsid w:val="00B81F9A"/>
    <w:rsid w:val="00B82C37"/>
    <w:rsid w:val="00B83508"/>
    <w:rsid w:val="00B83BAD"/>
    <w:rsid w:val="00B848B6"/>
    <w:rsid w:val="00B85A4C"/>
    <w:rsid w:val="00B85D73"/>
    <w:rsid w:val="00B865DF"/>
    <w:rsid w:val="00B90877"/>
    <w:rsid w:val="00B935C2"/>
    <w:rsid w:val="00B93A2F"/>
    <w:rsid w:val="00B93B18"/>
    <w:rsid w:val="00B951E8"/>
    <w:rsid w:val="00B9530D"/>
    <w:rsid w:val="00B959D9"/>
    <w:rsid w:val="00B959DA"/>
    <w:rsid w:val="00B95CC3"/>
    <w:rsid w:val="00B9657D"/>
    <w:rsid w:val="00B97C29"/>
    <w:rsid w:val="00BA0D66"/>
    <w:rsid w:val="00BA1701"/>
    <w:rsid w:val="00BA18D1"/>
    <w:rsid w:val="00BA2374"/>
    <w:rsid w:val="00BA2AFD"/>
    <w:rsid w:val="00BA34A2"/>
    <w:rsid w:val="00BA483A"/>
    <w:rsid w:val="00BA62C6"/>
    <w:rsid w:val="00BB06F2"/>
    <w:rsid w:val="00BB22A4"/>
    <w:rsid w:val="00BB296E"/>
    <w:rsid w:val="00BB2EB5"/>
    <w:rsid w:val="00BB31F2"/>
    <w:rsid w:val="00BB34A4"/>
    <w:rsid w:val="00BB4015"/>
    <w:rsid w:val="00BB438D"/>
    <w:rsid w:val="00BB6090"/>
    <w:rsid w:val="00BC1031"/>
    <w:rsid w:val="00BC4117"/>
    <w:rsid w:val="00BC4A1A"/>
    <w:rsid w:val="00BC51AD"/>
    <w:rsid w:val="00BC6D35"/>
    <w:rsid w:val="00BC6E1A"/>
    <w:rsid w:val="00BC7437"/>
    <w:rsid w:val="00BC7EA4"/>
    <w:rsid w:val="00BD0B77"/>
    <w:rsid w:val="00BD2114"/>
    <w:rsid w:val="00BD2148"/>
    <w:rsid w:val="00BD2E32"/>
    <w:rsid w:val="00BD3496"/>
    <w:rsid w:val="00BD5749"/>
    <w:rsid w:val="00BD6348"/>
    <w:rsid w:val="00BD68CF"/>
    <w:rsid w:val="00BD693B"/>
    <w:rsid w:val="00BD74A5"/>
    <w:rsid w:val="00BD7CB2"/>
    <w:rsid w:val="00BE0B21"/>
    <w:rsid w:val="00BE0F8B"/>
    <w:rsid w:val="00BE21CF"/>
    <w:rsid w:val="00BE24EC"/>
    <w:rsid w:val="00BE277A"/>
    <w:rsid w:val="00BE331E"/>
    <w:rsid w:val="00BE3848"/>
    <w:rsid w:val="00BE38B0"/>
    <w:rsid w:val="00BE3C09"/>
    <w:rsid w:val="00BE43C4"/>
    <w:rsid w:val="00BE4DE5"/>
    <w:rsid w:val="00BE5191"/>
    <w:rsid w:val="00BE54D7"/>
    <w:rsid w:val="00BE576E"/>
    <w:rsid w:val="00BE5C47"/>
    <w:rsid w:val="00BE676F"/>
    <w:rsid w:val="00BF0774"/>
    <w:rsid w:val="00BF08BE"/>
    <w:rsid w:val="00BF091E"/>
    <w:rsid w:val="00BF0FB9"/>
    <w:rsid w:val="00BF15C3"/>
    <w:rsid w:val="00BF15F4"/>
    <w:rsid w:val="00BF1E1A"/>
    <w:rsid w:val="00BF25F6"/>
    <w:rsid w:val="00BF29F3"/>
    <w:rsid w:val="00BF2D6B"/>
    <w:rsid w:val="00BF44F8"/>
    <w:rsid w:val="00BF4CC4"/>
    <w:rsid w:val="00BF67EB"/>
    <w:rsid w:val="00BF760E"/>
    <w:rsid w:val="00C0061F"/>
    <w:rsid w:val="00C011E0"/>
    <w:rsid w:val="00C01566"/>
    <w:rsid w:val="00C01633"/>
    <w:rsid w:val="00C01FC6"/>
    <w:rsid w:val="00C024DA"/>
    <w:rsid w:val="00C0326A"/>
    <w:rsid w:val="00C03DB6"/>
    <w:rsid w:val="00C03E9C"/>
    <w:rsid w:val="00C03FB6"/>
    <w:rsid w:val="00C04006"/>
    <w:rsid w:val="00C04FEB"/>
    <w:rsid w:val="00C05E53"/>
    <w:rsid w:val="00C068E5"/>
    <w:rsid w:val="00C07A3E"/>
    <w:rsid w:val="00C10377"/>
    <w:rsid w:val="00C1133E"/>
    <w:rsid w:val="00C11B33"/>
    <w:rsid w:val="00C12356"/>
    <w:rsid w:val="00C133F6"/>
    <w:rsid w:val="00C13C7D"/>
    <w:rsid w:val="00C13FAA"/>
    <w:rsid w:val="00C14772"/>
    <w:rsid w:val="00C147B1"/>
    <w:rsid w:val="00C14D2B"/>
    <w:rsid w:val="00C1684F"/>
    <w:rsid w:val="00C172BC"/>
    <w:rsid w:val="00C17E89"/>
    <w:rsid w:val="00C2000E"/>
    <w:rsid w:val="00C205A7"/>
    <w:rsid w:val="00C20F37"/>
    <w:rsid w:val="00C2224C"/>
    <w:rsid w:val="00C23093"/>
    <w:rsid w:val="00C25BEE"/>
    <w:rsid w:val="00C30302"/>
    <w:rsid w:val="00C3140A"/>
    <w:rsid w:val="00C315D2"/>
    <w:rsid w:val="00C3164A"/>
    <w:rsid w:val="00C332AE"/>
    <w:rsid w:val="00C33D66"/>
    <w:rsid w:val="00C34DAF"/>
    <w:rsid w:val="00C36567"/>
    <w:rsid w:val="00C3701F"/>
    <w:rsid w:val="00C42672"/>
    <w:rsid w:val="00C4426C"/>
    <w:rsid w:val="00C44832"/>
    <w:rsid w:val="00C4505C"/>
    <w:rsid w:val="00C4575E"/>
    <w:rsid w:val="00C4588B"/>
    <w:rsid w:val="00C458BC"/>
    <w:rsid w:val="00C45F3D"/>
    <w:rsid w:val="00C4623F"/>
    <w:rsid w:val="00C467F0"/>
    <w:rsid w:val="00C474E1"/>
    <w:rsid w:val="00C47FBF"/>
    <w:rsid w:val="00C50038"/>
    <w:rsid w:val="00C5054D"/>
    <w:rsid w:val="00C52F29"/>
    <w:rsid w:val="00C52FF9"/>
    <w:rsid w:val="00C53A84"/>
    <w:rsid w:val="00C548D2"/>
    <w:rsid w:val="00C56639"/>
    <w:rsid w:val="00C600E4"/>
    <w:rsid w:val="00C60183"/>
    <w:rsid w:val="00C601C6"/>
    <w:rsid w:val="00C606C8"/>
    <w:rsid w:val="00C618C6"/>
    <w:rsid w:val="00C631BD"/>
    <w:rsid w:val="00C649FF"/>
    <w:rsid w:val="00C67960"/>
    <w:rsid w:val="00C67C3E"/>
    <w:rsid w:val="00C707A6"/>
    <w:rsid w:val="00C70DC9"/>
    <w:rsid w:val="00C71B52"/>
    <w:rsid w:val="00C71EB7"/>
    <w:rsid w:val="00C726FC"/>
    <w:rsid w:val="00C72F8B"/>
    <w:rsid w:val="00C73158"/>
    <w:rsid w:val="00C735F6"/>
    <w:rsid w:val="00C749D0"/>
    <w:rsid w:val="00C74AC9"/>
    <w:rsid w:val="00C764DA"/>
    <w:rsid w:val="00C76E9D"/>
    <w:rsid w:val="00C772A7"/>
    <w:rsid w:val="00C77385"/>
    <w:rsid w:val="00C774F3"/>
    <w:rsid w:val="00C77BB3"/>
    <w:rsid w:val="00C77EFB"/>
    <w:rsid w:val="00C81558"/>
    <w:rsid w:val="00C8223E"/>
    <w:rsid w:val="00C8423E"/>
    <w:rsid w:val="00C8575D"/>
    <w:rsid w:val="00C8626F"/>
    <w:rsid w:val="00C87137"/>
    <w:rsid w:val="00C874A3"/>
    <w:rsid w:val="00C8797A"/>
    <w:rsid w:val="00C87A8A"/>
    <w:rsid w:val="00C87B93"/>
    <w:rsid w:val="00C91138"/>
    <w:rsid w:val="00C92611"/>
    <w:rsid w:val="00C94B92"/>
    <w:rsid w:val="00C94EF6"/>
    <w:rsid w:val="00C9630C"/>
    <w:rsid w:val="00C9673C"/>
    <w:rsid w:val="00CA0A00"/>
    <w:rsid w:val="00CA0CBA"/>
    <w:rsid w:val="00CA134F"/>
    <w:rsid w:val="00CA239F"/>
    <w:rsid w:val="00CA2E89"/>
    <w:rsid w:val="00CA3B6A"/>
    <w:rsid w:val="00CA4879"/>
    <w:rsid w:val="00CA4E54"/>
    <w:rsid w:val="00CA5DD5"/>
    <w:rsid w:val="00CA69F6"/>
    <w:rsid w:val="00CB0220"/>
    <w:rsid w:val="00CB0601"/>
    <w:rsid w:val="00CB1002"/>
    <w:rsid w:val="00CB1088"/>
    <w:rsid w:val="00CB22AA"/>
    <w:rsid w:val="00CB27D3"/>
    <w:rsid w:val="00CB2E77"/>
    <w:rsid w:val="00CB3676"/>
    <w:rsid w:val="00CB4465"/>
    <w:rsid w:val="00CB59E9"/>
    <w:rsid w:val="00CB5D28"/>
    <w:rsid w:val="00CB5E7A"/>
    <w:rsid w:val="00CB663A"/>
    <w:rsid w:val="00CB6B9C"/>
    <w:rsid w:val="00CB6F45"/>
    <w:rsid w:val="00CB6FB9"/>
    <w:rsid w:val="00CB7346"/>
    <w:rsid w:val="00CC14CD"/>
    <w:rsid w:val="00CC1799"/>
    <w:rsid w:val="00CC2C3B"/>
    <w:rsid w:val="00CC2E36"/>
    <w:rsid w:val="00CC3256"/>
    <w:rsid w:val="00CC43FD"/>
    <w:rsid w:val="00CC4B42"/>
    <w:rsid w:val="00CC54A4"/>
    <w:rsid w:val="00CC5790"/>
    <w:rsid w:val="00CC5A6B"/>
    <w:rsid w:val="00CC6E8F"/>
    <w:rsid w:val="00CC79CA"/>
    <w:rsid w:val="00CD0264"/>
    <w:rsid w:val="00CD0850"/>
    <w:rsid w:val="00CD1E71"/>
    <w:rsid w:val="00CD507C"/>
    <w:rsid w:val="00CD52A4"/>
    <w:rsid w:val="00CD6D96"/>
    <w:rsid w:val="00CD7BCA"/>
    <w:rsid w:val="00CE0BA1"/>
    <w:rsid w:val="00CE2488"/>
    <w:rsid w:val="00CE26EE"/>
    <w:rsid w:val="00CE3CA2"/>
    <w:rsid w:val="00CE4AB2"/>
    <w:rsid w:val="00CE7B8F"/>
    <w:rsid w:val="00CF09A7"/>
    <w:rsid w:val="00CF0F45"/>
    <w:rsid w:val="00CF1559"/>
    <w:rsid w:val="00CF3650"/>
    <w:rsid w:val="00CF3676"/>
    <w:rsid w:val="00CF3741"/>
    <w:rsid w:val="00CF3D34"/>
    <w:rsid w:val="00CF41A2"/>
    <w:rsid w:val="00CF5351"/>
    <w:rsid w:val="00CF567E"/>
    <w:rsid w:val="00CF60FE"/>
    <w:rsid w:val="00CF651A"/>
    <w:rsid w:val="00CF6542"/>
    <w:rsid w:val="00CF6FA1"/>
    <w:rsid w:val="00CF7640"/>
    <w:rsid w:val="00CF7C3C"/>
    <w:rsid w:val="00D00B68"/>
    <w:rsid w:val="00D00C14"/>
    <w:rsid w:val="00D01620"/>
    <w:rsid w:val="00D01AB8"/>
    <w:rsid w:val="00D04C4B"/>
    <w:rsid w:val="00D05494"/>
    <w:rsid w:val="00D056C1"/>
    <w:rsid w:val="00D05C6C"/>
    <w:rsid w:val="00D05CC4"/>
    <w:rsid w:val="00D06CBE"/>
    <w:rsid w:val="00D07163"/>
    <w:rsid w:val="00D07BA7"/>
    <w:rsid w:val="00D102D3"/>
    <w:rsid w:val="00D10C90"/>
    <w:rsid w:val="00D12BA9"/>
    <w:rsid w:val="00D13AD4"/>
    <w:rsid w:val="00D13D0B"/>
    <w:rsid w:val="00D1441D"/>
    <w:rsid w:val="00D14B16"/>
    <w:rsid w:val="00D15D67"/>
    <w:rsid w:val="00D168B8"/>
    <w:rsid w:val="00D17061"/>
    <w:rsid w:val="00D17871"/>
    <w:rsid w:val="00D20F88"/>
    <w:rsid w:val="00D21A81"/>
    <w:rsid w:val="00D224AE"/>
    <w:rsid w:val="00D22F98"/>
    <w:rsid w:val="00D2302A"/>
    <w:rsid w:val="00D24B05"/>
    <w:rsid w:val="00D2500B"/>
    <w:rsid w:val="00D25AF3"/>
    <w:rsid w:val="00D2770F"/>
    <w:rsid w:val="00D27B5E"/>
    <w:rsid w:val="00D27D77"/>
    <w:rsid w:val="00D30C71"/>
    <w:rsid w:val="00D31A76"/>
    <w:rsid w:val="00D31B47"/>
    <w:rsid w:val="00D332C4"/>
    <w:rsid w:val="00D35BD0"/>
    <w:rsid w:val="00D35D99"/>
    <w:rsid w:val="00D35FEC"/>
    <w:rsid w:val="00D364AC"/>
    <w:rsid w:val="00D37E07"/>
    <w:rsid w:val="00D37EDD"/>
    <w:rsid w:val="00D416DD"/>
    <w:rsid w:val="00D42516"/>
    <w:rsid w:val="00D43DB8"/>
    <w:rsid w:val="00D44AE1"/>
    <w:rsid w:val="00D44DC2"/>
    <w:rsid w:val="00D45A2D"/>
    <w:rsid w:val="00D45F0A"/>
    <w:rsid w:val="00D47A06"/>
    <w:rsid w:val="00D47A79"/>
    <w:rsid w:val="00D52373"/>
    <w:rsid w:val="00D52875"/>
    <w:rsid w:val="00D53043"/>
    <w:rsid w:val="00D54576"/>
    <w:rsid w:val="00D5489E"/>
    <w:rsid w:val="00D548EB"/>
    <w:rsid w:val="00D54DE1"/>
    <w:rsid w:val="00D54EA6"/>
    <w:rsid w:val="00D55149"/>
    <w:rsid w:val="00D55284"/>
    <w:rsid w:val="00D55DFB"/>
    <w:rsid w:val="00D568BC"/>
    <w:rsid w:val="00D56E09"/>
    <w:rsid w:val="00D57280"/>
    <w:rsid w:val="00D60525"/>
    <w:rsid w:val="00D608FC"/>
    <w:rsid w:val="00D60B5D"/>
    <w:rsid w:val="00D60BA1"/>
    <w:rsid w:val="00D60F02"/>
    <w:rsid w:val="00D61045"/>
    <w:rsid w:val="00D61642"/>
    <w:rsid w:val="00D61D2E"/>
    <w:rsid w:val="00D61F4F"/>
    <w:rsid w:val="00D620D1"/>
    <w:rsid w:val="00D6259B"/>
    <w:rsid w:val="00D62AC9"/>
    <w:rsid w:val="00D6324D"/>
    <w:rsid w:val="00D63825"/>
    <w:rsid w:val="00D638B2"/>
    <w:rsid w:val="00D63A72"/>
    <w:rsid w:val="00D63BD3"/>
    <w:rsid w:val="00D63F7D"/>
    <w:rsid w:val="00D6424F"/>
    <w:rsid w:val="00D648F3"/>
    <w:rsid w:val="00D64B35"/>
    <w:rsid w:val="00D652A8"/>
    <w:rsid w:val="00D6562C"/>
    <w:rsid w:val="00D65D4C"/>
    <w:rsid w:val="00D6609A"/>
    <w:rsid w:val="00D66B55"/>
    <w:rsid w:val="00D66F6D"/>
    <w:rsid w:val="00D67399"/>
    <w:rsid w:val="00D673CD"/>
    <w:rsid w:val="00D674B6"/>
    <w:rsid w:val="00D71368"/>
    <w:rsid w:val="00D7164A"/>
    <w:rsid w:val="00D722EE"/>
    <w:rsid w:val="00D723B6"/>
    <w:rsid w:val="00D728B8"/>
    <w:rsid w:val="00D742AC"/>
    <w:rsid w:val="00D74E95"/>
    <w:rsid w:val="00D75C6A"/>
    <w:rsid w:val="00D7616F"/>
    <w:rsid w:val="00D7699D"/>
    <w:rsid w:val="00D76AF3"/>
    <w:rsid w:val="00D7725F"/>
    <w:rsid w:val="00D7785F"/>
    <w:rsid w:val="00D803AA"/>
    <w:rsid w:val="00D815B6"/>
    <w:rsid w:val="00D836CB"/>
    <w:rsid w:val="00D8556B"/>
    <w:rsid w:val="00D858A1"/>
    <w:rsid w:val="00D86E76"/>
    <w:rsid w:val="00D8773D"/>
    <w:rsid w:val="00D91B81"/>
    <w:rsid w:val="00D922A5"/>
    <w:rsid w:val="00D9314F"/>
    <w:rsid w:val="00D949ED"/>
    <w:rsid w:val="00D95C2B"/>
    <w:rsid w:val="00D96137"/>
    <w:rsid w:val="00D96CF0"/>
    <w:rsid w:val="00D97615"/>
    <w:rsid w:val="00D97CBD"/>
    <w:rsid w:val="00D97D94"/>
    <w:rsid w:val="00DA1876"/>
    <w:rsid w:val="00DA2CAA"/>
    <w:rsid w:val="00DA3B6D"/>
    <w:rsid w:val="00DA4023"/>
    <w:rsid w:val="00DA553C"/>
    <w:rsid w:val="00DA6369"/>
    <w:rsid w:val="00DA68C5"/>
    <w:rsid w:val="00DB06D1"/>
    <w:rsid w:val="00DB08C3"/>
    <w:rsid w:val="00DB158A"/>
    <w:rsid w:val="00DB1868"/>
    <w:rsid w:val="00DB209F"/>
    <w:rsid w:val="00DB26A2"/>
    <w:rsid w:val="00DB2BD7"/>
    <w:rsid w:val="00DB3206"/>
    <w:rsid w:val="00DB3212"/>
    <w:rsid w:val="00DB35D2"/>
    <w:rsid w:val="00DB3B14"/>
    <w:rsid w:val="00DB3C0C"/>
    <w:rsid w:val="00DB56B1"/>
    <w:rsid w:val="00DC006B"/>
    <w:rsid w:val="00DC0392"/>
    <w:rsid w:val="00DC0D89"/>
    <w:rsid w:val="00DC0EFB"/>
    <w:rsid w:val="00DC18BD"/>
    <w:rsid w:val="00DC209C"/>
    <w:rsid w:val="00DC3389"/>
    <w:rsid w:val="00DC5300"/>
    <w:rsid w:val="00DC5CD5"/>
    <w:rsid w:val="00DC73F8"/>
    <w:rsid w:val="00DC7F05"/>
    <w:rsid w:val="00DC7F17"/>
    <w:rsid w:val="00DC7F5C"/>
    <w:rsid w:val="00DD0332"/>
    <w:rsid w:val="00DD0E7D"/>
    <w:rsid w:val="00DD3096"/>
    <w:rsid w:val="00DD336A"/>
    <w:rsid w:val="00DD3875"/>
    <w:rsid w:val="00DD43FF"/>
    <w:rsid w:val="00DD4995"/>
    <w:rsid w:val="00DD4B47"/>
    <w:rsid w:val="00DD4B8A"/>
    <w:rsid w:val="00DD5735"/>
    <w:rsid w:val="00DD6FE1"/>
    <w:rsid w:val="00DD7CCB"/>
    <w:rsid w:val="00DE0638"/>
    <w:rsid w:val="00DE0F00"/>
    <w:rsid w:val="00DE12DD"/>
    <w:rsid w:val="00DE1368"/>
    <w:rsid w:val="00DE14EC"/>
    <w:rsid w:val="00DE1809"/>
    <w:rsid w:val="00DE2201"/>
    <w:rsid w:val="00DE257E"/>
    <w:rsid w:val="00DE3BD1"/>
    <w:rsid w:val="00DE4485"/>
    <w:rsid w:val="00DE4939"/>
    <w:rsid w:val="00DE4A1F"/>
    <w:rsid w:val="00DE4FDB"/>
    <w:rsid w:val="00DE6D45"/>
    <w:rsid w:val="00DF05F0"/>
    <w:rsid w:val="00DF0CA3"/>
    <w:rsid w:val="00DF25C6"/>
    <w:rsid w:val="00DF2852"/>
    <w:rsid w:val="00DF2C28"/>
    <w:rsid w:val="00DF3DCC"/>
    <w:rsid w:val="00DF4210"/>
    <w:rsid w:val="00DF6B1D"/>
    <w:rsid w:val="00DF6CA3"/>
    <w:rsid w:val="00DF6E02"/>
    <w:rsid w:val="00E0116A"/>
    <w:rsid w:val="00E01588"/>
    <w:rsid w:val="00E01A02"/>
    <w:rsid w:val="00E01CCB"/>
    <w:rsid w:val="00E022A6"/>
    <w:rsid w:val="00E0286F"/>
    <w:rsid w:val="00E02FCE"/>
    <w:rsid w:val="00E04FC9"/>
    <w:rsid w:val="00E055A7"/>
    <w:rsid w:val="00E059F9"/>
    <w:rsid w:val="00E0730C"/>
    <w:rsid w:val="00E07EEA"/>
    <w:rsid w:val="00E10B41"/>
    <w:rsid w:val="00E111B0"/>
    <w:rsid w:val="00E117F1"/>
    <w:rsid w:val="00E11AD2"/>
    <w:rsid w:val="00E11DCC"/>
    <w:rsid w:val="00E11E1A"/>
    <w:rsid w:val="00E13414"/>
    <w:rsid w:val="00E14781"/>
    <w:rsid w:val="00E14FD7"/>
    <w:rsid w:val="00E15597"/>
    <w:rsid w:val="00E15854"/>
    <w:rsid w:val="00E16910"/>
    <w:rsid w:val="00E16A4F"/>
    <w:rsid w:val="00E20DFA"/>
    <w:rsid w:val="00E219FE"/>
    <w:rsid w:val="00E21D7A"/>
    <w:rsid w:val="00E232CC"/>
    <w:rsid w:val="00E23D75"/>
    <w:rsid w:val="00E2471F"/>
    <w:rsid w:val="00E25A08"/>
    <w:rsid w:val="00E25B0A"/>
    <w:rsid w:val="00E25BED"/>
    <w:rsid w:val="00E2602C"/>
    <w:rsid w:val="00E260B0"/>
    <w:rsid w:val="00E30178"/>
    <w:rsid w:val="00E3057B"/>
    <w:rsid w:val="00E3059C"/>
    <w:rsid w:val="00E30B5B"/>
    <w:rsid w:val="00E31722"/>
    <w:rsid w:val="00E318BD"/>
    <w:rsid w:val="00E3213B"/>
    <w:rsid w:val="00E32DC8"/>
    <w:rsid w:val="00E33129"/>
    <w:rsid w:val="00E331CA"/>
    <w:rsid w:val="00E334B6"/>
    <w:rsid w:val="00E346AC"/>
    <w:rsid w:val="00E34B65"/>
    <w:rsid w:val="00E34E08"/>
    <w:rsid w:val="00E367B2"/>
    <w:rsid w:val="00E369B3"/>
    <w:rsid w:val="00E37EEA"/>
    <w:rsid w:val="00E41462"/>
    <w:rsid w:val="00E41A22"/>
    <w:rsid w:val="00E43811"/>
    <w:rsid w:val="00E43A84"/>
    <w:rsid w:val="00E43E0A"/>
    <w:rsid w:val="00E4413C"/>
    <w:rsid w:val="00E444E4"/>
    <w:rsid w:val="00E458E8"/>
    <w:rsid w:val="00E45DFB"/>
    <w:rsid w:val="00E47C6F"/>
    <w:rsid w:val="00E47DC6"/>
    <w:rsid w:val="00E50221"/>
    <w:rsid w:val="00E50BC5"/>
    <w:rsid w:val="00E50E67"/>
    <w:rsid w:val="00E51709"/>
    <w:rsid w:val="00E5368E"/>
    <w:rsid w:val="00E53832"/>
    <w:rsid w:val="00E54987"/>
    <w:rsid w:val="00E55B1A"/>
    <w:rsid w:val="00E567D2"/>
    <w:rsid w:val="00E576CF"/>
    <w:rsid w:val="00E5799C"/>
    <w:rsid w:val="00E57BA4"/>
    <w:rsid w:val="00E60E7E"/>
    <w:rsid w:val="00E616E9"/>
    <w:rsid w:val="00E61BC3"/>
    <w:rsid w:val="00E61C5F"/>
    <w:rsid w:val="00E62033"/>
    <w:rsid w:val="00E620D3"/>
    <w:rsid w:val="00E62D69"/>
    <w:rsid w:val="00E64C6B"/>
    <w:rsid w:val="00E64F88"/>
    <w:rsid w:val="00E65421"/>
    <w:rsid w:val="00E66532"/>
    <w:rsid w:val="00E66A8E"/>
    <w:rsid w:val="00E66EE1"/>
    <w:rsid w:val="00E67FB4"/>
    <w:rsid w:val="00E7357A"/>
    <w:rsid w:val="00E735D1"/>
    <w:rsid w:val="00E73D7C"/>
    <w:rsid w:val="00E73DBD"/>
    <w:rsid w:val="00E73F0B"/>
    <w:rsid w:val="00E76D35"/>
    <w:rsid w:val="00E76D36"/>
    <w:rsid w:val="00E76F22"/>
    <w:rsid w:val="00E8154A"/>
    <w:rsid w:val="00E81E1D"/>
    <w:rsid w:val="00E82353"/>
    <w:rsid w:val="00E82814"/>
    <w:rsid w:val="00E82B6C"/>
    <w:rsid w:val="00E83BE6"/>
    <w:rsid w:val="00E83E36"/>
    <w:rsid w:val="00E84737"/>
    <w:rsid w:val="00E84C10"/>
    <w:rsid w:val="00E85EED"/>
    <w:rsid w:val="00E85EF8"/>
    <w:rsid w:val="00E87C92"/>
    <w:rsid w:val="00E87E4C"/>
    <w:rsid w:val="00E9279E"/>
    <w:rsid w:val="00E93926"/>
    <w:rsid w:val="00E941D3"/>
    <w:rsid w:val="00E943F0"/>
    <w:rsid w:val="00E967D1"/>
    <w:rsid w:val="00E97675"/>
    <w:rsid w:val="00E978BF"/>
    <w:rsid w:val="00EA2C05"/>
    <w:rsid w:val="00EA2E42"/>
    <w:rsid w:val="00EA35C9"/>
    <w:rsid w:val="00EA4209"/>
    <w:rsid w:val="00EA42A7"/>
    <w:rsid w:val="00EA4C5D"/>
    <w:rsid w:val="00EA6400"/>
    <w:rsid w:val="00EA737E"/>
    <w:rsid w:val="00EB1B88"/>
    <w:rsid w:val="00EB22FB"/>
    <w:rsid w:val="00EB3377"/>
    <w:rsid w:val="00EB4518"/>
    <w:rsid w:val="00EB4D29"/>
    <w:rsid w:val="00EB5586"/>
    <w:rsid w:val="00EB7319"/>
    <w:rsid w:val="00EB732C"/>
    <w:rsid w:val="00EB7E17"/>
    <w:rsid w:val="00EC1378"/>
    <w:rsid w:val="00EC175A"/>
    <w:rsid w:val="00EC19E5"/>
    <w:rsid w:val="00EC1EE4"/>
    <w:rsid w:val="00EC2CF1"/>
    <w:rsid w:val="00EC344C"/>
    <w:rsid w:val="00EC3ECD"/>
    <w:rsid w:val="00EC5393"/>
    <w:rsid w:val="00EC53D0"/>
    <w:rsid w:val="00EC6404"/>
    <w:rsid w:val="00EC6978"/>
    <w:rsid w:val="00EC6CB6"/>
    <w:rsid w:val="00EC7AFB"/>
    <w:rsid w:val="00EC7E87"/>
    <w:rsid w:val="00ED1972"/>
    <w:rsid w:val="00ED356E"/>
    <w:rsid w:val="00ED3BC8"/>
    <w:rsid w:val="00ED3E87"/>
    <w:rsid w:val="00ED6A16"/>
    <w:rsid w:val="00ED76E8"/>
    <w:rsid w:val="00EE0992"/>
    <w:rsid w:val="00EE2CE0"/>
    <w:rsid w:val="00EE2ECA"/>
    <w:rsid w:val="00EE496B"/>
    <w:rsid w:val="00EE4C64"/>
    <w:rsid w:val="00EE668E"/>
    <w:rsid w:val="00EE7046"/>
    <w:rsid w:val="00EE7D92"/>
    <w:rsid w:val="00EE7EC2"/>
    <w:rsid w:val="00EF0368"/>
    <w:rsid w:val="00EF105B"/>
    <w:rsid w:val="00EF1104"/>
    <w:rsid w:val="00EF1259"/>
    <w:rsid w:val="00EF1681"/>
    <w:rsid w:val="00EF1C04"/>
    <w:rsid w:val="00EF21FF"/>
    <w:rsid w:val="00EF244F"/>
    <w:rsid w:val="00EF27DE"/>
    <w:rsid w:val="00EF3A50"/>
    <w:rsid w:val="00EF3CC5"/>
    <w:rsid w:val="00EF4166"/>
    <w:rsid w:val="00EF5680"/>
    <w:rsid w:val="00EF5F87"/>
    <w:rsid w:val="00EF66BF"/>
    <w:rsid w:val="00EF6A99"/>
    <w:rsid w:val="00EF7AE3"/>
    <w:rsid w:val="00EF7C7E"/>
    <w:rsid w:val="00EF7CF4"/>
    <w:rsid w:val="00F00A24"/>
    <w:rsid w:val="00F0170F"/>
    <w:rsid w:val="00F0282B"/>
    <w:rsid w:val="00F029E9"/>
    <w:rsid w:val="00F02A27"/>
    <w:rsid w:val="00F02C6C"/>
    <w:rsid w:val="00F03B0A"/>
    <w:rsid w:val="00F03BCB"/>
    <w:rsid w:val="00F03FDF"/>
    <w:rsid w:val="00F043E8"/>
    <w:rsid w:val="00F04EEA"/>
    <w:rsid w:val="00F05BEA"/>
    <w:rsid w:val="00F07364"/>
    <w:rsid w:val="00F079DC"/>
    <w:rsid w:val="00F07A32"/>
    <w:rsid w:val="00F07B06"/>
    <w:rsid w:val="00F07FA0"/>
    <w:rsid w:val="00F110EC"/>
    <w:rsid w:val="00F1235B"/>
    <w:rsid w:val="00F1291B"/>
    <w:rsid w:val="00F129D2"/>
    <w:rsid w:val="00F12A41"/>
    <w:rsid w:val="00F12D09"/>
    <w:rsid w:val="00F13F59"/>
    <w:rsid w:val="00F14A8D"/>
    <w:rsid w:val="00F1502F"/>
    <w:rsid w:val="00F17463"/>
    <w:rsid w:val="00F216E6"/>
    <w:rsid w:val="00F22209"/>
    <w:rsid w:val="00F22979"/>
    <w:rsid w:val="00F2332D"/>
    <w:rsid w:val="00F23737"/>
    <w:rsid w:val="00F25498"/>
    <w:rsid w:val="00F2740C"/>
    <w:rsid w:val="00F31198"/>
    <w:rsid w:val="00F3191B"/>
    <w:rsid w:val="00F319CA"/>
    <w:rsid w:val="00F32048"/>
    <w:rsid w:val="00F3261A"/>
    <w:rsid w:val="00F32793"/>
    <w:rsid w:val="00F32B72"/>
    <w:rsid w:val="00F32F25"/>
    <w:rsid w:val="00F331AA"/>
    <w:rsid w:val="00F34A3E"/>
    <w:rsid w:val="00F3725D"/>
    <w:rsid w:val="00F378A7"/>
    <w:rsid w:val="00F37A23"/>
    <w:rsid w:val="00F40958"/>
    <w:rsid w:val="00F40AAB"/>
    <w:rsid w:val="00F41192"/>
    <w:rsid w:val="00F421D4"/>
    <w:rsid w:val="00F472C1"/>
    <w:rsid w:val="00F472D2"/>
    <w:rsid w:val="00F478B6"/>
    <w:rsid w:val="00F47B6E"/>
    <w:rsid w:val="00F50303"/>
    <w:rsid w:val="00F51078"/>
    <w:rsid w:val="00F51666"/>
    <w:rsid w:val="00F52329"/>
    <w:rsid w:val="00F528CF"/>
    <w:rsid w:val="00F53578"/>
    <w:rsid w:val="00F5370C"/>
    <w:rsid w:val="00F547F8"/>
    <w:rsid w:val="00F54DB4"/>
    <w:rsid w:val="00F54EC3"/>
    <w:rsid w:val="00F55F23"/>
    <w:rsid w:val="00F5678E"/>
    <w:rsid w:val="00F56DAB"/>
    <w:rsid w:val="00F56F64"/>
    <w:rsid w:val="00F60C8A"/>
    <w:rsid w:val="00F61270"/>
    <w:rsid w:val="00F61E27"/>
    <w:rsid w:val="00F63335"/>
    <w:rsid w:val="00F6349F"/>
    <w:rsid w:val="00F642EC"/>
    <w:rsid w:val="00F64586"/>
    <w:rsid w:val="00F6516B"/>
    <w:rsid w:val="00F67202"/>
    <w:rsid w:val="00F67E32"/>
    <w:rsid w:val="00F70195"/>
    <w:rsid w:val="00F70F6C"/>
    <w:rsid w:val="00F71780"/>
    <w:rsid w:val="00F71CB6"/>
    <w:rsid w:val="00F7201B"/>
    <w:rsid w:val="00F725BF"/>
    <w:rsid w:val="00F73CF3"/>
    <w:rsid w:val="00F747CC"/>
    <w:rsid w:val="00F749AE"/>
    <w:rsid w:val="00F763A1"/>
    <w:rsid w:val="00F774C8"/>
    <w:rsid w:val="00F80132"/>
    <w:rsid w:val="00F80696"/>
    <w:rsid w:val="00F809E3"/>
    <w:rsid w:val="00F814E1"/>
    <w:rsid w:val="00F8236F"/>
    <w:rsid w:val="00F8354B"/>
    <w:rsid w:val="00F8399E"/>
    <w:rsid w:val="00F83AD9"/>
    <w:rsid w:val="00F84181"/>
    <w:rsid w:val="00F84259"/>
    <w:rsid w:val="00F847CA"/>
    <w:rsid w:val="00F85778"/>
    <w:rsid w:val="00F85D78"/>
    <w:rsid w:val="00F8717F"/>
    <w:rsid w:val="00F9066F"/>
    <w:rsid w:val="00F90B61"/>
    <w:rsid w:val="00F92866"/>
    <w:rsid w:val="00F93BA2"/>
    <w:rsid w:val="00F943CD"/>
    <w:rsid w:val="00F955E7"/>
    <w:rsid w:val="00F95996"/>
    <w:rsid w:val="00F961E1"/>
    <w:rsid w:val="00F969A3"/>
    <w:rsid w:val="00F973E4"/>
    <w:rsid w:val="00F97897"/>
    <w:rsid w:val="00FA0D6E"/>
    <w:rsid w:val="00FA2CE4"/>
    <w:rsid w:val="00FA3085"/>
    <w:rsid w:val="00FA3241"/>
    <w:rsid w:val="00FA5B4D"/>
    <w:rsid w:val="00FA7B3B"/>
    <w:rsid w:val="00FA7EA7"/>
    <w:rsid w:val="00FA7FBB"/>
    <w:rsid w:val="00FB0341"/>
    <w:rsid w:val="00FB0498"/>
    <w:rsid w:val="00FB1045"/>
    <w:rsid w:val="00FB1E4C"/>
    <w:rsid w:val="00FB36A3"/>
    <w:rsid w:val="00FB535A"/>
    <w:rsid w:val="00FB6277"/>
    <w:rsid w:val="00FB62A4"/>
    <w:rsid w:val="00FB6368"/>
    <w:rsid w:val="00FB6DD6"/>
    <w:rsid w:val="00FB70EC"/>
    <w:rsid w:val="00FC0A3B"/>
    <w:rsid w:val="00FC11F0"/>
    <w:rsid w:val="00FC16EE"/>
    <w:rsid w:val="00FC1AF5"/>
    <w:rsid w:val="00FC377D"/>
    <w:rsid w:val="00FC413B"/>
    <w:rsid w:val="00FC49B7"/>
    <w:rsid w:val="00FC4B21"/>
    <w:rsid w:val="00FC52AB"/>
    <w:rsid w:val="00FC5313"/>
    <w:rsid w:val="00FC5F7E"/>
    <w:rsid w:val="00FC7526"/>
    <w:rsid w:val="00FC7FAD"/>
    <w:rsid w:val="00FD0CAE"/>
    <w:rsid w:val="00FD1211"/>
    <w:rsid w:val="00FD1E4A"/>
    <w:rsid w:val="00FD287D"/>
    <w:rsid w:val="00FD3F33"/>
    <w:rsid w:val="00FD4BB1"/>
    <w:rsid w:val="00FD5880"/>
    <w:rsid w:val="00FD5888"/>
    <w:rsid w:val="00FD5D6E"/>
    <w:rsid w:val="00FD646F"/>
    <w:rsid w:val="00FD6477"/>
    <w:rsid w:val="00FD65B8"/>
    <w:rsid w:val="00FE14E0"/>
    <w:rsid w:val="00FE1DD7"/>
    <w:rsid w:val="00FE2C6F"/>
    <w:rsid w:val="00FE3345"/>
    <w:rsid w:val="00FE3ABA"/>
    <w:rsid w:val="00FE3BCF"/>
    <w:rsid w:val="00FE3BF2"/>
    <w:rsid w:val="00FE3BFB"/>
    <w:rsid w:val="00FE4536"/>
    <w:rsid w:val="00FE468C"/>
    <w:rsid w:val="00FE477C"/>
    <w:rsid w:val="00FE48FD"/>
    <w:rsid w:val="00FE4942"/>
    <w:rsid w:val="00FE4AFE"/>
    <w:rsid w:val="00FE55CA"/>
    <w:rsid w:val="00FE57C3"/>
    <w:rsid w:val="00FE5B0F"/>
    <w:rsid w:val="00FF05DD"/>
    <w:rsid w:val="00FF06DC"/>
    <w:rsid w:val="00FF1DD4"/>
    <w:rsid w:val="00FF1E35"/>
    <w:rsid w:val="00FF3F4E"/>
    <w:rsid w:val="00FF4B4B"/>
    <w:rsid w:val="00FF591A"/>
    <w:rsid w:val="00FF6176"/>
    <w:rsid w:val="00FF7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43"/>
    <w:rPr>
      <w:rFonts w:ascii="Arial" w:hAnsi="Arial"/>
      <w:sz w:val="22"/>
    </w:rPr>
  </w:style>
  <w:style w:type="paragraph" w:styleId="Heading1">
    <w:name w:val="heading 1"/>
    <w:basedOn w:val="Normal"/>
    <w:next w:val="Normal"/>
    <w:qFormat/>
    <w:rsid w:val="00751A61"/>
    <w:pPr>
      <w:jc w:val="center"/>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51A61"/>
    <w:rPr>
      <w:sz w:val="16"/>
      <w:szCs w:val="16"/>
    </w:rPr>
  </w:style>
  <w:style w:type="paragraph" w:styleId="CommentText">
    <w:name w:val="annotation text"/>
    <w:basedOn w:val="Normal"/>
    <w:link w:val="CommentTextChar"/>
    <w:semiHidden/>
    <w:rsid w:val="00751A61"/>
    <w:rPr>
      <w:sz w:val="20"/>
    </w:rPr>
  </w:style>
  <w:style w:type="paragraph" w:styleId="BalloonText">
    <w:name w:val="Balloon Text"/>
    <w:basedOn w:val="Normal"/>
    <w:semiHidden/>
    <w:rsid w:val="00751A61"/>
    <w:rPr>
      <w:rFonts w:ascii="Tahoma" w:hAnsi="Tahoma" w:cs="Tahoma"/>
      <w:sz w:val="16"/>
      <w:szCs w:val="16"/>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
    <w:rsid w:val="00751A61"/>
    <w:pPr>
      <w:spacing w:line="240" w:lineRule="atLeast"/>
      <w:ind w:left="360"/>
    </w:pPr>
  </w:style>
  <w:style w:type="character" w:customStyle="1" w:styleId="BodyTextIndentChar">
    <w:name w:val="Body Text Indent Char"/>
    <w:aliases w:val="Body Text Indent Char1 Char,Body Text Indent Char Char Char,Body Text Indent Char2 Char Char Char,Body Text Indent Char1 Char Char Char Char,Body Text Indent Char Char Char Char Char Char"/>
    <w:link w:val="BodyTextIndent"/>
    <w:rsid w:val="00751A61"/>
    <w:rPr>
      <w:rFonts w:ascii="Arial" w:hAnsi="Arial"/>
      <w:sz w:val="22"/>
      <w:lang w:val="en-US" w:eastAsia="en-US" w:bidi="ar-SA"/>
    </w:rPr>
  </w:style>
  <w:style w:type="paragraph" w:styleId="BodyTextIndent3">
    <w:name w:val="Body Text Indent 3"/>
    <w:basedOn w:val="Normal"/>
    <w:rsid w:val="00751A61"/>
    <w:pPr>
      <w:spacing w:after="120"/>
      <w:ind w:left="360"/>
    </w:pPr>
    <w:rPr>
      <w:sz w:val="16"/>
      <w:szCs w:val="16"/>
    </w:rPr>
  </w:style>
  <w:style w:type="paragraph" w:styleId="Header">
    <w:name w:val="header"/>
    <w:basedOn w:val="Normal"/>
    <w:rsid w:val="00751A61"/>
    <w:pPr>
      <w:tabs>
        <w:tab w:val="center" w:pos="4320"/>
        <w:tab w:val="right" w:pos="8640"/>
      </w:tabs>
    </w:pPr>
  </w:style>
  <w:style w:type="paragraph" w:styleId="Footer">
    <w:name w:val="footer"/>
    <w:basedOn w:val="Normal"/>
    <w:rsid w:val="00751A61"/>
    <w:pPr>
      <w:tabs>
        <w:tab w:val="center" w:pos="4320"/>
        <w:tab w:val="right" w:pos="8640"/>
      </w:tabs>
    </w:pPr>
  </w:style>
  <w:style w:type="character" w:styleId="PageNumber">
    <w:name w:val="page number"/>
    <w:basedOn w:val="DefaultParagraphFont"/>
    <w:rsid w:val="00751A61"/>
  </w:style>
  <w:style w:type="paragraph" w:styleId="NormalIndent">
    <w:name w:val="Normal Indent"/>
    <w:basedOn w:val="Normal"/>
    <w:rsid w:val="00751A61"/>
    <w:pPr>
      <w:ind w:left="720"/>
    </w:pPr>
    <w:rPr>
      <w:rFonts w:ascii="Times New Roman" w:hAnsi="Times New Roman"/>
      <w:sz w:val="24"/>
    </w:rPr>
  </w:style>
  <w:style w:type="paragraph" w:styleId="List2">
    <w:name w:val="List 2"/>
    <w:basedOn w:val="Normal"/>
    <w:rsid w:val="00751A61"/>
    <w:pPr>
      <w:ind w:left="720" w:hanging="360"/>
    </w:pPr>
    <w:rPr>
      <w:rFonts w:ascii="Times New Roman" w:hAnsi="Times New Roman"/>
      <w:sz w:val="24"/>
    </w:rPr>
  </w:style>
  <w:style w:type="paragraph" w:styleId="PlainText">
    <w:name w:val="Plain Text"/>
    <w:basedOn w:val="Normal"/>
    <w:rsid w:val="00751A61"/>
    <w:rPr>
      <w:rFonts w:ascii="Courier New" w:hAnsi="Courier New"/>
      <w:sz w:val="20"/>
    </w:rPr>
  </w:style>
  <w:style w:type="paragraph" w:styleId="CommentSubject">
    <w:name w:val="annotation subject"/>
    <w:basedOn w:val="CommentText"/>
    <w:next w:val="CommentText"/>
    <w:semiHidden/>
    <w:rsid w:val="00A82FCA"/>
    <w:rPr>
      <w:b/>
      <w:bCs/>
    </w:rPr>
  </w:style>
  <w:style w:type="paragraph" w:customStyle="1" w:styleId="Default">
    <w:name w:val="Default"/>
    <w:rsid w:val="000577EB"/>
    <w:pPr>
      <w:autoSpaceDE w:val="0"/>
      <w:autoSpaceDN w:val="0"/>
      <w:adjustRightInd w:val="0"/>
    </w:pPr>
    <w:rPr>
      <w:color w:val="000000"/>
      <w:sz w:val="24"/>
      <w:szCs w:val="24"/>
    </w:rPr>
  </w:style>
  <w:style w:type="paragraph" w:styleId="ListParagraph">
    <w:name w:val="List Paragraph"/>
    <w:basedOn w:val="Normal"/>
    <w:uiPriority w:val="34"/>
    <w:qFormat/>
    <w:rsid w:val="004757C9"/>
    <w:pPr>
      <w:spacing w:line="360" w:lineRule="auto"/>
      <w:ind w:left="720" w:right="-144" w:hanging="720"/>
    </w:pPr>
    <w:rPr>
      <w:rFonts w:ascii="Times New Roman" w:hAnsi="Times New Roman"/>
      <w:sz w:val="24"/>
      <w:szCs w:val="24"/>
    </w:rPr>
  </w:style>
  <w:style w:type="character" w:customStyle="1" w:styleId="CommentTextChar">
    <w:name w:val="Comment Text Char"/>
    <w:link w:val="CommentText"/>
    <w:semiHidden/>
    <w:rsid w:val="0011049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43"/>
    <w:rPr>
      <w:rFonts w:ascii="Arial" w:hAnsi="Arial"/>
      <w:sz w:val="22"/>
    </w:rPr>
  </w:style>
  <w:style w:type="paragraph" w:styleId="Heading1">
    <w:name w:val="heading 1"/>
    <w:basedOn w:val="Normal"/>
    <w:next w:val="Normal"/>
    <w:qFormat/>
    <w:rsid w:val="00751A61"/>
    <w:pPr>
      <w:jc w:val="center"/>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51A61"/>
    <w:rPr>
      <w:sz w:val="16"/>
      <w:szCs w:val="16"/>
    </w:rPr>
  </w:style>
  <w:style w:type="paragraph" w:styleId="CommentText">
    <w:name w:val="annotation text"/>
    <w:basedOn w:val="Normal"/>
    <w:link w:val="CommentTextChar"/>
    <w:semiHidden/>
    <w:rsid w:val="00751A61"/>
    <w:rPr>
      <w:sz w:val="20"/>
    </w:rPr>
  </w:style>
  <w:style w:type="paragraph" w:styleId="BalloonText">
    <w:name w:val="Balloon Text"/>
    <w:basedOn w:val="Normal"/>
    <w:semiHidden/>
    <w:rsid w:val="00751A61"/>
    <w:rPr>
      <w:rFonts w:ascii="Tahoma" w:hAnsi="Tahoma" w:cs="Tahoma"/>
      <w:sz w:val="16"/>
      <w:szCs w:val="16"/>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
    <w:rsid w:val="00751A61"/>
    <w:pPr>
      <w:spacing w:line="240" w:lineRule="atLeast"/>
      <w:ind w:left="360"/>
    </w:pPr>
  </w:style>
  <w:style w:type="character" w:customStyle="1" w:styleId="BodyTextIndentChar">
    <w:name w:val="Body Text Indent Char"/>
    <w:aliases w:val="Body Text Indent Char1 Char,Body Text Indent Char Char Char,Body Text Indent Char2 Char Char Char,Body Text Indent Char1 Char Char Char Char,Body Text Indent Char Char Char Char Char Char"/>
    <w:link w:val="BodyTextIndent"/>
    <w:rsid w:val="00751A61"/>
    <w:rPr>
      <w:rFonts w:ascii="Arial" w:hAnsi="Arial"/>
      <w:sz w:val="22"/>
      <w:lang w:val="en-US" w:eastAsia="en-US" w:bidi="ar-SA"/>
    </w:rPr>
  </w:style>
  <w:style w:type="paragraph" w:styleId="BodyTextIndent3">
    <w:name w:val="Body Text Indent 3"/>
    <w:basedOn w:val="Normal"/>
    <w:rsid w:val="00751A61"/>
    <w:pPr>
      <w:spacing w:after="120"/>
      <w:ind w:left="360"/>
    </w:pPr>
    <w:rPr>
      <w:sz w:val="16"/>
      <w:szCs w:val="16"/>
    </w:rPr>
  </w:style>
  <w:style w:type="paragraph" w:styleId="Header">
    <w:name w:val="header"/>
    <w:basedOn w:val="Normal"/>
    <w:rsid w:val="00751A61"/>
    <w:pPr>
      <w:tabs>
        <w:tab w:val="center" w:pos="4320"/>
        <w:tab w:val="right" w:pos="8640"/>
      </w:tabs>
    </w:pPr>
  </w:style>
  <w:style w:type="paragraph" w:styleId="Footer">
    <w:name w:val="footer"/>
    <w:basedOn w:val="Normal"/>
    <w:rsid w:val="00751A61"/>
    <w:pPr>
      <w:tabs>
        <w:tab w:val="center" w:pos="4320"/>
        <w:tab w:val="right" w:pos="8640"/>
      </w:tabs>
    </w:pPr>
  </w:style>
  <w:style w:type="character" w:styleId="PageNumber">
    <w:name w:val="page number"/>
    <w:basedOn w:val="DefaultParagraphFont"/>
    <w:rsid w:val="00751A61"/>
  </w:style>
  <w:style w:type="paragraph" w:styleId="NormalIndent">
    <w:name w:val="Normal Indent"/>
    <w:basedOn w:val="Normal"/>
    <w:rsid w:val="00751A61"/>
    <w:pPr>
      <w:ind w:left="720"/>
    </w:pPr>
    <w:rPr>
      <w:rFonts w:ascii="Times New Roman" w:hAnsi="Times New Roman"/>
      <w:sz w:val="24"/>
    </w:rPr>
  </w:style>
  <w:style w:type="paragraph" w:styleId="List2">
    <w:name w:val="List 2"/>
    <w:basedOn w:val="Normal"/>
    <w:rsid w:val="00751A61"/>
    <w:pPr>
      <w:ind w:left="720" w:hanging="360"/>
    </w:pPr>
    <w:rPr>
      <w:rFonts w:ascii="Times New Roman" w:hAnsi="Times New Roman"/>
      <w:sz w:val="24"/>
    </w:rPr>
  </w:style>
  <w:style w:type="paragraph" w:styleId="PlainText">
    <w:name w:val="Plain Text"/>
    <w:basedOn w:val="Normal"/>
    <w:rsid w:val="00751A61"/>
    <w:rPr>
      <w:rFonts w:ascii="Courier New" w:hAnsi="Courier New"/>
      <w:sz w:val="20"/>
    </w:rPr>
  </w:style>
  <w:style w:type="paragraph" w:styleId="CommentSubject">
    <w:name w:val="annotation subject"/>
    <w:basedOn w:val="CommentText"/>
    <w:next w:val="CommentText"/>
    <w:semiHidden/>
    <w:rsid w:val="00A82FCA"/>
    <w:rPr>
      <w:b/>
      <w:bCs/>
    </w:rPr>
  </w:style>
  <w:style w:type="paragraph" w:customStyle="1" w:styleId="Default">
    <w:name w:val="Default"/>
    <w:rsid w:val="000577EB"/>
    <w:pPr>
      <w:autoSpaceDE w:val="0"/>
      <w:autoSpaceDN w:val="0"/>
      <w:adjustRightInd w:val="0"/>
    </w:pPr>
    <w:rPr>
      <w:color w:val="000000"/>
      <w:sz w:val="24"/>
      <w:szCs w:val="24"/>
    </w:rPr>
  </w:style>
  <w:style w:type="paragraph" w:styleId="ListParagraph">
    <w:name w:val="List Paragraph"/>
    <w:basedOn w:val="Normal"/>
    <w:uiPriority w:val="34"/>
    <w:qFormat/>
    <w:rsid w:val="004757C9"/>
    <w:pPr>
      <w:spacing w:line="360" w:lineRule="auto"/>
      <w:ind w:left="720" w:right="-144" w:hanging="720"/>
    </w:pPr>
    <w:rPr>
      <w:rFonts w:ascii="Times New Roman" w:hAnsi="Times New Roman"/>
      <w:sz w:val="24"/>
      <w:szCs w:val="24"/>
    </w:rPr>
  </w:style>
  <w:style w:type="character" w:customStyle="1" w:styleId="CommentTextChar">
    <w:name w:val="Comment Text Char"/>
    <w:link w:val="CommentText"/>
    <w:semiHidden/>
    <w:rsid w:val="00110493"/>
    <w:rPr>
      <w:rFonts w:ascii="Arial" w:hAnsi="Arial"/>
    </w:rPr>
  </w:style>
</w:styles>
</file>

<file path=word/webSettings.xml><?xml version="1.0" encoding="utf-8"?>
<w:webSettings xmlns:r="http://schemas.openxmlformats.org/officeDocument/2006/relationships" xmlns:w="http://schemas.openxmlformats.org/wordprocessingml/2006/main">
  <w:divs>
    <w:div w:id="25645512">
      <w:bodyDiv w:val="1"/>
      <w:marLeft w:val="0"/>
      <w:marRight w:val="0"/>
      <w:marTop w:val="0"/>
      <w:marBottom w:val="0"/>
      <w:divBdr>
        <w:top w:val="none" w:sz="0" w:space="0" w:color="auto"/>
        <w:left w:val="none" w:sz="0" w:space="0" w:color="auto"/>
        <w:bottom w:val="none" w:sz="0" w:space="0" w:color="auto"/>
        <w:right w:val="none" w:sz="0" w:space="0" w:color="auto"/>
      </w:divBdr>
      <w:divsChild>
        <w:div w:id="134710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5AA85-5DB0-41D4-8A94-EB462F1C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4344</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SECTION IV COST PROPOSAL REQUIREMENTS</vt:lpstr>
    </vt:vector>
  </TitlesOfParts>
  <Company>NYS DCS</Company>
  <LinksUpToDate>false</LinksUpToDate>
  <CharactersWithSpaces>28237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IV COST PROPOSAL REQUIREMENTS</dc:title>
  <dc:creator>user</dc:creator>
  <cp:lastModifiedBy>Don Duncan</cp:lastModifiedBy>
  <cp:revision>2</cp:revision>
  <cp:lastPrinted>2014-03-12T20:02:00Z</cp:lastPrinted>
  <dcterms:created xsi:type="dcterms:W3CDTF">2014-03-14T13:25:00Z</dcterms:created>
  <dcterms:modified xsi:type="dcterms:W3CDTF">2014-03-14T13:25:00Z</dcterms:modified>
</cp:coreProperties>
</file>